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59E76" w14:textId="77777777" w:rsidR="00B17D79" w:rsidRPr="00637334" w:rsidRDefault="00612E73" w:rsidP="00637334">
      <w:pPr>
        <w:ind w:left="-170" w:right="-170"/>
        <w:rPr>
          <w:b/>
          <w:bCs/>
          <w:sz w:val="22"/>
          <w:szCs w:val="22"/>
          <w:u w:color="000000"/>
        </w:rPr>
      </w:pPr>
      <w:r w:rsidRPr="00637334">
        <w:rPr>
          <w:b/>
          <w:bCs/>
          <w:sz w:val="22"/>
          <w:szCs w:val="22"/>
          <w:u w:color="000000"/>
        </w:rPr>
        <w:t>Data</w:t>
      </w:r>
      <w:r w:rsidR="00C97B15" w:rsidRPr="00637334">
        <w:rPr>
          <w:b/>
          <w:bCs/>
          <w:sz w:val="22"/>
          <w:szCs w:val="22"/>
          <w:u w:color="000000"/>
        </w:rPr>
        <w:t>:</w:t>
      </w:r>
      <w:r w:rsidR="007B5825" w:rsidRPr="00637334">
        <w:rPr>
          <w:b/>
          <w:bCs/>
          <w:sz w:val="22"/>
          <w:szCs w:val="22"/>
          <w:u w:color="000000"/>
        </w:rPr>
        <w:t xml:space="preserve"> 28</w:t>
      </w:r>
      <w:r w:rsidR="00B17D79" w:rsidRPr="00637334">
        <w:rPr>
          <w:b/>
          <w:bCs/>
          <w:sz w:val="22"/>
          <w:szCs w:val="22"/>
          <w:u w:color="000000"/>
        </w:rPr>
        <w:t>.02.2025</w:t>
      </w:r>
    </w:p>
    <w:p w14:paraId="630CFDB1" w14:textId="77777777" w:rsidR="003962DF" w:rsidRPr="00637334" w:rsidRDefault="00E82A2D" w:rsidP="00C43CDA">
      <w:pPr>
        <w:spacing w:line="264" w:lineRule="auto"/>
        <w:jc w:val="center"/>
        <w:rPr>
          <w:b/>
          <w:bCs/>
          <w:sz w:val="22"/>
          <w:szCs w:val="22"/>
        </w:rPr>
      </w:pPr>
      <w:r w:rsidRPr="00637334">
        <w:rPr>
          <w:b/>
          <w:bCs/>
          <w:noProof/>
          <w:sz w:val="22"/>
          <w:szCs w:val="22"/>
          <w:lang w:eastAsia="tr-TR"/>
        </w:rPr>
        <w:drawing>
          <wp:inline distT="0" distB="0" distL="0" distR="0" wp14:anchorId="72F01EC9" wp14:editId="357BB69A">
            <wp:extent cx="3377351" cy="2107096"/>
            <wp:effectExtent l="0" t="0" r="0" b="762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10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D4D91" w14:textId="77777777" w:rsidR="003962DF" w:rsidRPr="00C43CDA" w:rsidRDefault="003962DF" w:rsidP="00C43CDA">
      <w:pPr>
        <w:jc w:val="center"/>
        <w:rPr>
          <w:b/>
          <w:bCs/>
          <w:sz w:val="23"/>
          <w:szCs w:val="23"/>
        </w:rPr>
      </w:pPr>
      <w:r w:rsidRPr="00C43CDA">
        <w:rPr>
          <w:b/>
          <w:bCs/>
          <w:sz w:val="23"/>
          <w:szCs w:val="23"/>
        </w:rPr>
        <w:t>ACCOGLIENDO LA STAGIONE DELLA MISERICORDIA E DEL PERDONO</w:t>
      </w:r>
    </w:p>
    <w:p w14:paraId="7045541E" w14:textId="77777777" w:rsidR="003962DF" w:rsidRPr="00C43CDA" w:rsidRDefault="003962DF" w:rsidP="00C43CDA">
      <w:pPr>
        <w:ind w:firstLine="567"/>
        <w:jc w:val="both"/>
        <w:rPr>
          <w:b/>
          <w:bCs/>
          <w:sz w:val="23"/>
          <w:szCs w:val="23"/>
          <w:lang w:val="it-IT"/>
        </w:rPr>
      </w:pPr>
      <w:r w:rsidRPr="00C43CDA">
        <w:rPr>
          <w:b/>
          <w:bCs/>
          <w:sz w:val="23"/>
          <w:szCs w:val="23"/>
          <w:lang w:val="it-IT"/>
        </w:rPr>
        <w:t>Onorevoli Musulmani!</w:t>
      </w:r>
    </w:p>
    <w:p w14:paraId="2EB8F5B1" w14:textId="77777777" w:rsidR="003962DF" w:rsidRPr="00C43CDA" w:rsidRDefault="003962DF" w:rsidP="00C43CDA">
      <w:pPr>
        <w:spacing w:after="120"/>
        <w:ind w:firstLine="567"/>
        <w:jc w:val="both"/>
        <w:rPr>
          <w:b/>
          <w:bCs/>
          <w:sz w:val="23"/>
          <w:szCs w:val="23"/>
          <w:lang w:val="it-IT"/>
        </w:rPr>
      </w:pPr>
      <w:r w:rsidRPr="00C43CDA">
        <w:rPr>
          <w:sz w:val="23"/>
          <w:szCs w:val="23"/>
          <w:lang w:val="it-IT"/>
        </w:rPr>
        <w:t xml:space="preserve">Buone notizie </w:t>
      </w:r>
      <w:r w:rsidR="00292C3E" w:rsidRPr="00C43CDA">
        <w:rPr>
          <w:sz w:val="23"/>
          <w:szCs w:val="23"/>
          <w:lang w:val="it-IT"/>
        </w:rPr>
        <w:t>a</w:t>
      </w:r>
      <w:r w:rsidRPr="00C43CDA">
        <w:rPr>
          <w:sz w:val="23"/>
          <w:szCs w:val="23"/>
          <w:lang w:val="it-IT"/>
        </w:rPr>
        <w:t xml:space="preserve"> tutti noi, lod</w:t>
      </w:r>
      <w:r w:rsidR="00292C3E" w:rsidRPr="00C43CDA">
        <w:rPr>
          <w:sz w:val="23"/>
          <w:szCs w:val="23"/>
          <w:lang w:val="it-IT"/>
        </w:rPr>
        <w:t>e infinite</w:t>
      </w:r>
      <w:r w:rsidRPr="00C43CDA">
        <w:rPr>
          <w:sz w:val="23"/>
          <w:szCs w:val="23"/>
          <w:lang w:val="it-IT"/>
        </w:rPr>
        <w:t xml:space="preserve"> al nostro Signore! La </w:t>
      </w:r>
      <w:r w:rsidR="00292C3E" w:rsidRPr="00C43CDA">
        <w:rPr>
          <w:sz w:val="23"/>
          <w:szCs w:val="23"/>
          <w:lang w:val="it-IT"/>
        </w:rPr>
        <w:t>m</w:t>
      </w:r>
      <w:r w:rsidRPr="00C43CDA">
        <w:rPr>
          <w:sz w:val="23"/>
          <w:szCs w:val="23"/>
          <w:lang w:val="it-IT"/>
        </w:rPr>
        <w:t>ezzaluna del Rama</w:t>
      </w:r>
      <w:r w:rsidR="00292C3E" w:rsidRPr="00C43CDA">
        <w:rPr>
          <w:sz w:val="23"/>
          <w:szCs w:val="23"/>
          <w:lang w:val="it-IT"/>
        </w:rPr>
        <w:t>d</w:t>
      </w:r>
      <w:r w:rsidRPr="00C43CDA">
        <w:rPr>
          <w:sz w:val="23"/>
          <w:szCs w:val="23"/>
          <w:lang w:val="it-IT"/>
        </w:rPr>
        <w:t xml:space="preserve">an </w:t>
      </w:r>
      <w:r w:rsidR="00292C3E" w:rsidRPr="00C43CDA">
        <w:rPr>
          <w:sz w:val="23"/>
          <w:szCs w:val="23"/>
          <w:lang w:val="it-IT"/>
        </w:rPr>
        <w:t xml:space="preserve">sharif </w:t>
      </w:r>
      <w:r w:rsidRPr="00C43CDA">
        <w:rPr>
          <w:sz w:val="23"/>
          <w:szCs w:val="23"/>
          <w:lang w:val="it-IT"/>
        </w:rPr>
        <w:t>sorgerà ancora una volta su di noi. Questa sera</w:t>
      </w:r>
      <w:r w:rsidR="00292C3E" w:rsidRPr="00C43CDA">
        <w:rPr>
          <w:sz w:val="23"/>
          <w:szCs w:val="23"/>
          <w:lang w:val="it-IT"/>
        </w:rPr>
        <w:t xml:space="preserve">, </w:t>
      </w:r>
      <w:r w:rsidRPr="00C43CDA">
        <w:rPr>
          <w:sz w:val="23"/>
          <w:szCs w:val="23"/>
          <w:lang w:val="it-IT"/>
        </w:rPr>
        <w:t>con la prima preghiera d</w:t>
      </w:r>
      <w:r w:rsidR="00B70F50" w:rsidRPr="00C43CDA">
        <w:rPr>
          <w:sz w:val="23"/>
          <w:szCs w:val="23"/>
          <w:lang w:val="it-IT"/>
        </w:rPr>
        <w:t>el</w:t>
      </w:r>
      <w:r w:rsidRPr="00C43CDA">
        <w:rPr>
          <w:sz w:val="23"/>
          <w:szCs w:val="23"/>
          <w:lang w:val="it-IT"/>
        </w:rPr>
        <w:t xml:space="preserve"> tarawih che svolgeremo,</w:t>
      </w:r>
      <w:r w:rsidR="00292C3E" w:rsidRPr="00C43CDA">
        <w:rPr>
          <w:sz w:val="23"/>
          <w:szCs w:val="23"/>
          <w:lang w:val="it-IT"/>
        </w:rPr>
        <w:t xml:space="preserve"> accoglieremo,</w:t>
      </w:r>
      <w:r w:rsidRPr="00C43CDA">
        <w:rPr>
          <w:sz w:val="23"/>
          <w:szCs w:val="23"/>
          <w:lang w:val="it-IT"/>
        </w:rPr>
        <w:t xml:space="preserve"> la stagione della misericordia e del perdono</w:t>
      </w:r>
      <w:r w:rsidR="00B70F50" w:rsidRPr="00C43CDA">
        <w:rPr>
          <w:sz w:val="23"/>
          <w:szCs w:val="23"/>
          <w:lang w:val="it-IT"/>
        </w:rPr>
        <w:t>, insaallah</w:t>
      </w:r>
      <w:r w:rsidRPr="00C43CDA">
        <w:rPr>
          <w:sz w:val="23"/>
          <w:szCs w:val="23"/>
          <w:lang w:val="it-IT"/>
        </w:rPr>
        <w:t>. La tarawih è una preghiera sunnah eseguita, guidata e raccomandata dal nostro amato Profeta (pbsl)</w:t>
      </w:r>
      <w:r w:rsidRPr="00C43CDA">
        <w:rPr>
          <w:rStyle w:val="SonnotBavurusu"/>
          <w:sz w:val="23"/>
          <w:szCs w:val="23"/>
          <w:lang w:val="it-IT"/>
        </w:rPr>
        <w:endnoteReference w:id="1"/>
      </w:r>
      <w:r w:rsidRPr="00C43CDA">
        <w:rPr>
          <w:sz w:val="23"/>
          <w:szCs w:val="23"/>
          <w:lang w:val="it-IT"/>
        </w:rPr>
        <w:t xml:space="preserve"> ed è stata praticata nella sua forma attuale fin dall’epoca dei nobili compag</w:t>
      </w:r>
      <w:r w:rsidR="00637334" w:rsidRPr="00C43CDA">
        <w:rPr>
          <w:sz w:val="23"/>
          <w:szCs w:val="23"/>
          <w:lang w:val="it-IT"/>
        </w:rPr>
        <w:t>ni</w:t>
      </w:r>
      <w:r w:rsidR="00292C3E" w:rsidRPr="00C43CDA">
        <w:rPr>
          <w:sz w:val="23"/>
          <w:szCs w:val="23"/>
          <w:lang w:val="it-IT"/>
        </w:rPr>
        <w:t>.</w:t>
      </w:r>
      <w:r w:rsidR="00292C3E" w:rsidRPr="00C43CDA">
        <w:rPr>
          <w:rStyle w:val="SonnotBavurusu"/>
          <w:sz w:val="23"/>
          <w:szCs w:val="23"/>
          <w:lang w:val="it-IT"/>
        </w:rPr>
        <w:endnoteReference w:id="2"/>
      </w:r>
      <w:r w:rsidRPr="00C43CDA">
        <w:rPr>
          <w:sz w:val="23"/>
          <w:szCs w:val="23"/>
          <w:lang w:val="it-IT"/>
        </w:rPr>
        <w:t xml:space="preserve"> La tarawih è un’adorazione speciale che riposa le nostre anime stanche, rinfresca i nostri cuori oppressi e diventa un mezzo per il perdono dei nostri peccati. Il Profeta (pbsl) ha detto:</w:t>
      </w:r>
      <w:r w:rsidRPr="00C43CDA">
        <w:rPr>
          <w:bCs/>
          <w:color w:val="000000"/>
          <w:sz w:val="23"/>
          <w:szCs w:val="23"/>
          <w:lang w:val="it-IT"/>
        </w:rPr>
        <w:t xml:space="preserve"> </w:t>
      </w:r>
      <w:r w:rsidRPr="00C43CDA">
        <w:rPr>
          <w:b/>
          <w:bCs/>
          <w:sz w:val="23"/>
          <w:szCs w:val="23"/>
          <w:lang w:val="it-IT"/>
        </w:rPr>
        <w:t>“Chiunque esegua la preghiera d</w:t>
      </w:r>
      <w:r w:rsidR="00292C3E" w:rsidRPr="00C43CDA">
        <w:rPr>
          <w:b/>
          <w:bCs/>
          <w:sz w:val="23"/>
          <w:szCs w:val="23"/>
          <w:lang w:val="it-IT"/>
        </w:rPr>
        <w:t>el</w:t>
      </w:r>
      <w:r w:rsidRPr="00C43CDA">
        <w:rPr>
          <w:b/>
          <w:bCs/>
          <w:sz w:val="23"/>
          <w:szCs w:val="23"/>
          <w:lang w:val="it-IT"/>
        </w:rPr>
        <w:t xml:space="preserve"> tarawih con fede e sperando nella ricompensa da Allah, i suoi peccati passati saranno perdonati.”</w:t>
      </w:r>
      <w:r w:rsidRPr="00C43CDA">
        <w:rPr>
          <w:rStyle w:val="SonnotBavurusu"/>
          <w:b/>
          <w:bCs/>
          <w:sz w:val="23"/>
          <w:szCs w:val="23"/>
          <w:lang w:val="it-IT"/>
        </w:rPr>
        <w:endnoteReference w:id="3"/>
      </w:r>
    </w:p>
    <w:p w14:paraId="08B64545" w14:textId="77777777" w:rsidR="00292C3E" w:rsidRPr="00C43CDA" w:rsidRDefault="00292C3E" w:rsidP="00C43CDA">
      <w:pPr>
        <w:ind w:firstLine="567"/>
        <w:jc w:val="both"/>
        <w:rPr>
          <w:b/>
          <w:bCs/>
          <w:sz w:val="23"/>
          <w:szCs w:val="23"/>
          <w:lang w:val="it-IT"/>
        </w:rPr>
      </w:pPr>
      <w:r w:rsidRPr="00C43CDA">
        <w:rPr>
          <w:b/>
          <w:bCs/>
          <w:sz w:val="23"/>
          <w:szCs w:val="23"/>
          <w:lang w:val="it-IT"/>
        </w:rPr>
        <w:t>Cari Credenti!</w:t>
      </w:r>
    </w:p>
    <w:p w14:paraId="538C23DC" w14:textId="6735109C" w:rsidR="003962DF" w:rsidRPr="00C43CDA" w:rsidRDefault="00292C3E" w:rsidP="00C43CDA">
      <w:pPr>
        <w:spacing w:after="120"/>
        <w:ind w:firstLine="567"/>
        <w:jc w:val="both"/>
        <w:rPr>
          <w:b/>
          <w:bCs/>
          <w:sz w:val="23"/>
          <w:szCs w:val="23"/>
          <w:lang w:val="it-IT"/>
        </w:rPr>
      </w:pPr>
      <w:r w:rsidRPr="00C43CDA">
        <w:rPr>
          <w:sz w:val="23"/>
          <w:szCs w:val="23"/>
          <w:lang w:val="it-IT"/>
        </w:rPr>
        <w:t>Questa notte, inshaallah, ci sveglieremo per il Sahur, la benedizione del Rama</w:t>
      </w:r>
      <w:r w:rsidR="00637334" w:rsidRPr="00C43CDA">
        <w:rPr>
          <w:sz w:val="23"/>
          <w:szCs w:val="23"/>
          <w:lang w:val="it-IT"/>
        </w:rPr>
        <w:t>d</w:t>
      </w:r>
      <w:r w:rsidRPr="00C43CDA">
        <w:rPr>
          <w:sz w:val="23"/>
          <w:szCs w:val="23"/>
          <w:lang w:val="it-IT"/>
        </w:rPr>
        <w:t xml:space="preserve">an. Il </w:t>
      </w:r>
      <w:r w:rsidR="00D762EA" w:rsidRPr="00C43CDA">
        <w:rPr>
          <w:sz w:val="23"/>
          <w:szCs w:val="23"/>
          <w:lang w:val="it-IT"/>
        </w:rPr>
        <w:t>tempo</w:t>
      </w:r>
      <w:r w:rsidRPr="00C43CDA">
        <w:rPr>
          <w:sz w:val="23"/>
          <w:szCs w:val="23"/>
          <w:lang w:val="it-IT"/>
        </w:rPr>
        <w:t xml:space="preserve"> del Sahur è il </w:t>
      </w:r>
      <w:r w:rsidR="00D762EA" w:rsidRPr="00C43CDA">
        <w:rPr>
          <w:sz w:val="23"/>
          <w:szCs w:val="23"/>
          <w:lang w:val="it-IT"/>
        </w:rPr>
        <w:t>momento</w:t>
      </w:r>
      <w:r w:rsidRPr="00C43CDA">
        <w:rPr>
          <w:sz w:val="23"/>
          <w:szCs w:val="23"/>
          <w:lang w:val="it-IT"/>
        </w:rPr>
        <w:t xml:space="preserve"> della preghiera del tahajjud. È il momento delle suppliche, delle preghiere, del pentimento e della richiesta di perdono. Svegliarsi per il Sahur significa essere testimoni del risveglio della creazione. Significa abbandonare il sonno, lasciare da parte la negligenza e rinascere con i doni materiali e spirituali del nostro Signore. Il Messaggero di Allah (pbsl) </w:t>
      </w:r>
      <w:r w:rsidR="00637334" w:rsidRPr="00C43CDA">
        <w:rPr>
          <w:sz w:val="23"/>
          <w:szCs w:val="23"/>
          <w:lang w:val="it-IT"/>
        </w:rPr>
        <w:t>dicendo</w:t>
      </w:r>
      <w:r w:rsidRPr="00C43CDA">
        <w:rPr>
          <w:sz w:val="23"/>
          <w:szCs w:val="23"/>
          <w:lang w:val="it-IT"/>
        </w:rPr>
        <w:t>:</w:t>
      </w:r>
      <w:r w:rsidR="00C43CDA">
        <w:rPr>
          <w:sz w:val="23"/>
          <w:szCs w:val="23"/>
          <w:lang w:val="it-IT"/>
        </w:rPr>
        <w:t xml:space="preserve">            </w:t>
      </w:r>
      <w:r w:rsidRPr="00C43CDA">
        <w:rPr>
          <w:sz w:val="23"/>
          <w:szCs w:val="23"/>
          <w:lang w:val="it-IT"/>
        </w:rPr>
        <w:t xml:space="preserve"> </w:t>
      </w:r>
      <w:r w:rsidRPr="00C43CDA">
        <w:rPr>
          <w:rFonts w:cs="Shaikh Hamdullah Mushaf"/>
          <w:b/>
          <w:bCs/>
          <w:color w:val="0000FF"/>
          <w:sz w:val="23"/>
          <w:szCs w:val="23"/>
          <w:rtl/>
          <w:lang w:val="it-IT" w:eastAsia="tr-TR"/>
        </w:rPr>
        <w:t>فَإِنَّ فِى السُّحُورِ بَرَكَةً</w:t>
      </w:r>
      <w:r w:rsidRPr="00C43CDA">
        <w:rPr>
          <w:rFonts w:cs="Shaikh Hamdullah Mushaf"/>
          <w:b/>
          <w:bCs/>
          <w:color w:val="0000FF"/>
          <w:sz w:val="23"/>
          <w:szCs w:val="23"/>
          <w:lang w:val="it-IT" w:eastAsia="tr-TR"/>
        </w:rPr>
        <w:t xml:space="preserve"> </w:t>
      </w:r>
      <w:r w:rsidRPr="00C43CDA">
        <w:rPr>
          <w:sz w:val="23"/>
          <w:szCs w:val="23"/>
          <w:lang w:val="it-IT"/>
        </w:rPr>
        <w:t>“</w:t>
      </w:r>
      <w:r w:rsidRPr="00C43CDA">
        <w:rPr>
          <w:b/>
          <w:sz w:val="23"/>
          <w:szCs w:val="23"/>
          <w:lang w:val="it-IT"/>
        </w:rPr>
        <w:t>Nel Sahur c’è benedizione.”</w:t>
      </w:r>
      <w:r w:rsidRPr="00C43CDA">
        <w:rPr>
          <w:rStyle w:val="SonnotBavurusu"/>
          <w:b/>
          <w:sz w:val="23"/>
          <w:szCs w:val="23"/>
          <w:lang w:val="it-IT"/>
        </w:rPr>
        <w:endnoteReference w:id="4"/>
      </w:r>
      <w:r w:rsidR="00637334" w:rsidRPr="00C43CDA">
        <w:rPr>
          <w:sz w:val="23"/>
          <w:szCs w:val="23"/>
          <w:lang w:val="it-IT"/>
        </w:rPr>
        <w:t>, ci ha raccomandato di fare il Sahur a</w:t>
      </w:r>
      <w:r w:rsidRPr="00C43CDA">
        <w:rPr>
          <w:sz w:val="23"/>
          <w:szCs w:val="23"/>
          <w:lang w:val="it-IT"/>
        </w:rPr>
        <w:t>nche con un solo sorso d’acqua, dando la lieta notizia che Allah avrà misericordia di coloro che si alzano per il Sahur e che gli angeli pregheranno per loro.</w:t>
      </w:r>
      <w:r w:rsidRPr="00C43CDA">
        <w:rPr>
          <w:rStyle w:val="SonnotBavurusu"/>
          <w:sz w:val="23"/>
          <w:szCs w:val="23"/>
          <w:lang w:val="it-IT"/>
        </w:rPr>
        <w:endnoteReference w:id="5"/>
      </w:r>
    </w:p>
    <w:p w14:paraId="424886D0" w14:textId="77777777" w:rsidR="00612E73" w:rsidRPr="00C43CDA" w:rsidRDefault="00612E73" w:rsidP="00C43CDA">
      <w:pPr>
        <w:ind w:firstLine="567"/>
        <w:jc w:val="both"/>
        <w:rPr>
          <w:rStyle w:val="Gl"/>
          <w:sz w:val="23"/>
          <w:szCs w:val="23"/>
          <w:lang w:val="it-IT"/>
        </w:rPr>
      </w:pPr>
      <w:r w:rsidRPr="00C43CDA">
        <w:rPr>
          <w:rStyle w:val="Gl"/>
          <w:sz w:val="23"/>
          <w:szCs w:val="23"/>
          <w:lang w:val="it-IT"/>
        </w:rPr>
        <w:t>Cari Musulmani!</w:t>
      </w:r>
    </w:p>
    <w:p w14:paraId="021F6B2E" w14:textId="3E92E766" w:rsidR="00612E73" w:rsidRPr="00C43CDA" w:rsidRDefault="007545D4" w:rsidP="00C43CDA">
      <w:pPr>
        <w:pStyle w:val="NormalWeb"/>
        <w:spacing w:after="120"/>
        <w:ind w:firstLine="567"/>
        <w:jc w:val="both"/>
        <w:rPr>
          <w:sz w:val="23"/>
          <w:szCs w:val="23"/>
          <w:lang w:val="it-IT"/>
        </w:rPr>
      </w:pPr>
      <w:r w:rsidRPr="00C43CDA">
        <w:rPr>
          <w:noProof/>
          <w:sz w:val="23"/>
          <w:szCs w:val="23"/>
          <w:lang w:eastAsia="tr-TR"/>
        </w:rPr>
        <w:drawing>
          <wp:anchor distT="0" distB="0" distL="114300" distR="114300" simplePos="0" relativeHeight="251657728" behindDoc="1" locked="0" layoutInCell="1" allowOverlap="1" wp14:anchorId="45BF9320" wp14:editId="29EE0830">
            <wp:simplePos x="0" y="0"/>
            <wp:positionH relativeFrom="column">
              <wp:posOffset>6301105</wp:posOffset>
            </wp:positionH>
            <wp:positionV relativeFrom="paragraph">
              <wp:posOffset>934610</wp:posOffset>
            </wp:positionV>
            <wp:extent cx="817245" cy="817245"/>
            <wp:effectExtent l="0" t="0" r="1905" b="1905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E73" w:rsidRPr="00C43CDA">
        <w:rPr>
          <w:sz w:val="23"/>
          <w:szCs w:val="23"/>
          <w:lang w:val="it-IT"/>
        </w:rPr>
        <w:t xml:space="preserve">Il Ramadan è il mese del digiuno. </w:t>
      </w:r>
      <w:r w:rsidR="00612E73" w:rsidRPr="00C43CDA">
        <w:rPr>
          <w:rFonts w:eastAsia="Times New Roman"/>
          <w:bCs/>
          <w:sz w:val="23"/>
          <w:szCs w:val="23"/>
          <w:lang w:val="it-IT" w:eastAsia="tr-TR"/>
        </w:rPr>
        <w:t xml:space="preserve">Il nostro Profeta (pbsl) ha detto </w:t>
      </w:r>
      <w:r w:rsidR="00612E73" w:rsidRPr="00C43CDA">
        <w:rPr>
          <w:b/>
          <w:sz w:val="23"/>
          <w:szCs w:val="23"/>
          <w:lang w:val="it-IT"/>
        </w:rPr>
        <w:t>“</w:t>
      </w:r>
      <w:r w:rsidR="00612E73" w:rsidRPr="00C43CDA">
        <w:rPr>
          <w:rFonts w:eastAsia="Times New Roman"/>
          <w:b/>
          <w:sz w:val="23"/>
          <w:szCs w:val="23"/>
          <w:lang w:val="it-IT" w:eastAsia="tr-TR"/>
        </w:rPr>
        <w:t>È arrivato il mese benedetto del Ramadan. Allah Onnipotente, in questo mese, ha reso obbligatorio il digiuno.</w:t>
      </w:r>
      <w:r w:rsidR="00612E73" w:rsidRPr="00C43CDA">
        <w:rPr>
          <w:b/>
          <w:sz w:val="23"/>
          <w:szCs w:val="23"/>
          <w:lang w:val="it-IT"/>
        </w:rPr>
        <w:t xml:space="preserve"> </w:t>
      </w:r>
      <w:r w:rsidR="00612E73" w:rsidRPr="00C43CDA">
        <w:rPr>
          <w:rFonts w:eastAsia="Times New Roman"/>
          <w:b/>
          <w:sz w:val="23"/>
          <w:szCs w:val="23"/>
          <w:lang w:val="it-IT" w:eastAsia="tr-TR"/>
        </w:rPr>
        <w:t>In questo mese, le porte del paradiso si aprono e le porte dell’inferno si chiudono</w:t>
      </w:r>
      <w:r w:rsidR="00612E73" w:rsidRPr="00C43CDA">
        <w:rPr>
          <w:b/>
          <w:sz w:val="23"/>
          <w:szCs w:val="23"/>
          <w:lang w:val="it-IT"/>
        </w:rPr>
        <w:t>…”</w:t>
      </w:r>
      <w:r w:rsidR="00612E73" w:rsidRPr="00C43CDA">
        <w:rPr>
          <w:rStyle w:val="SonnotBavurusu"/>
          <w:b/>
          <w:sz w:val="23"/>
          <w:szCs w:val="23"/>
          <w:lang w:val="it-IT"/>
        </w:rPr>
        <w:endnoteReference w:id="6"/>
      </w:r>
      <w:r w:rsidR="00612E73" w:rsidRPr="00C43CDA">
        <w:rPr>
          <w:sz w:val="23"/>
          <w:szCs w:val="23"/>
          <w:lang w:val="it-IT"/>
        </w:rPr>
        <w:t xml:space="preserve"> Ogni Musulmano che sia residente, sano, </w:t>
      </w:r>
      <w:r w:rsidR="00196AC0" w:rsidRPr="00C43CDA">
        <w:rPr>
          <w:sz w:val="23"/>
          <w:szCs w:val="23"/>
          <w:lang w:val="it-IT"/>
        </w:rPr>
        <w:t>giunto nell’adolescenza</w:t>
      </w:r>
      <w:r w:rsidR="00612E73" w:rsidRPr="00C43CDA">
        <w:rPr>
          <w:sz w:val="23"/>
          <w:szCs w:val="23"/>
          <w:lang w:val="it-IT"/>
        </w:rPr>
        <w:t xml:space="preserve"> e che non abbia una giustificazione valida secondo la religione, come una malattia o </w:t>
      </w:r>
      <w:r w:rsidR="00835341" w:rsidRPr="00C43CDA">
        <w:rPr>
          <w:sz w:val="23"/>
          <w:szCs w:val="23"/>
          <w:lang w:val="it-IT"/>
        </w:rPr>
        <w:t>un viaggio</w:t>
      </w:r>
      <w:r w:rsidR="00612E73" w:rsidRPr="00C43CDA">
        <w:rPr>
          <w:sz w:val="23"/>
          <w:szCs w:val="23"/>
          <w:lang w:val="it-IT"/>
        </w:rPr>
        <w:t xml:space="preserve"> è obbligato a digiunare durante il mese d</w:t>
      </w:r>
      <w:r w:rsidR="00835341" w:rsidRPr="00C43CDA">
        <w:rPr>
          <w:sz w:val="23"/>
          <w:szCs w:val="23"/>
          <w:lang w:val="it-IT"/>
        </w:rPr>
        <w:t>el</w:t>
      </w:r>
      <w:r w:rsidR="00612E73" w:rsidRPr="00C43CDA">
        <w:rPr>
          <w:sz w:val="23"/>
          <w:szCs w:val="23"/>
          <w:lang w:val="it-IT"/>
        </w:rPr>
        <w:t xml:space="preserve"> Ramadan. Il digiuno osservato rispettando i suoi pilastri, le condizioni e le buone maniere, rafforza la nostra volontà e libera il nostro cuore dall’egoismo e </w:t>
      </w:r>
      <w:r w:rsidR="00612E73" w:rsidRPr="00C43CDA">
        <w:rPr>
          <w:sz w:val="23"/>
          <w:szCs w:val="23"/>
          <w:lang w:val="it-IT"/>
        </w:rPr>
        <w:lastRenderedPageBreak/>
        <w:t>dall’avidità. Purifica le nostre mani dall’haram, la nostra lingua dalla maldicenza e dalla menzogna, il nostro culto dall’ipocrisia e i nostri cuori dai peccati. Ci allontana dall’inferno e ci avvicina al paradiso.</w:t>
      </w:r>
    </w:p>
    <w:p w14:paraId="0A5F63DC" w14:textId="77777777" w:rsidR="00612E73" w:rsidRPr="00C43CDA" w:rsidRDefault="00612E73" w:rsidP="00C43CDA">
      <w:pPr>
        <w:pStyle w:val="NormalWeb"/>
        <w:ind w:firstLine="567"/>
        <w:jc w:val="both"/>
        <w:rPr>
          <w:rFonts w:eastAsia="Times New Roman"/>
          <w:b/>
          <w:sz w:val="23"/>
          <w:szCs w:val="23"/>
          <w:lang w:val="it-IT" w:eastAsia="tr-TR"/>
        </w:rPr>
      </w:pPr>
      <w:r w:rsidRPr="00C43CDA">
        <w:rPr>
          <w:rFonts w:eastAsia="Times New Roman"/>
          <w:b/>
          <w:sz w:val="23"/>
          <w:szCs w:val="23"/>
          <w:lang w:val="it-IT" w:eastAsia="tr-TR"/>
        </w:rPr>
        <w:t>Cari Credenti!</w:t>
      </w:r>
    </w:p>
    <w:p w14:paraId="08869F7B" w14:textId="77777777" w:rsidR="00612E73" w:rsidRPr="00C43CDA" w:rsidRDefault="00612E73" w:rsidP="00C43CDA">
      <w:pPr>
        <w:pStyle w:val="NormalWeb"/>
        <w:spacing w:after="120"/>
        <w:ind w:firstLine="567"/>
        <w:jc w:val="both"/>
        <w:rPr>
          <w:rFonts w:eastAsia="Times New Roman"/>
          <w:sz w:val="23"/>
          <w:szCs w:val="23"/>
          <w:lang w:val="it-IT" w:eastAsia="tr-TR"/>
        </w:rPr>
      </w:pPr>
      <w:r w:rsidRPr="00C43CDA">
        <w:rPr>
          <w:rFonts w:eastAsia="Times New Roman"/>
          <w:sz w:val="23"/>
          <w:szCs w:val="23"/>
          <w:lang w:val="it-IT" w:eastAsia="tr-TR"/>
        </w:rPr>
        <w:t xml:space="preserve">  Il Ramadan è il mese del Corano. Il nostro Altissimo Signore dice </w:t>
      </w:r>
      <w:r w:rsidRPr="00C43CDA">
        <w:rPr>
          <w:rFonts w:eastAsia="Times New Roman"/>
          <w:b/>
          <w:sz w:val="23"/>
          <w:szCs w:val="23"/>
          <w:lang w:val="it-IT" w:eastAsia="tr-TR"/>
        </w:rPr>
        <w:t>“</w:t>
      </w:r>
      <w:r w:rsidRPr="00C43CDA">
        <w:rPr>
          <w:rFonts w:eastAsia="Times New Roman"/>
          <w:b/>
          <w:bCs/>
          <w:sz w:val="23"/>
          <w:szCs w:val="23"/>
          <w:lang w:val="it-IT" w:eastAsia="tr-TR"/>
        </w:rPr>
        <w:t>È</w:t>
      </w:r>
      <w:r w:rsidRPr="00C43CDA">
        <w:rPr>
          <w:rFonts w:eastAsia="Times New Roman"/>
          <w:b/>
          <w:sz w:val="23"/>
          <w:szCs w:val="23"/>
          <w:lang w:val="it-IT" w:eastAsia="tr-TR"/>
        </w:rPr>
        <w:t xml:space="preserve"> nel mese di Ramadân che abbiamo fatto scendere il Corano, guida per gli uomini e prova di retta direzione e distinzione. Chi di voi ne testimoni digiuni...”</w:t>
      </w:r>
      <w:r w:rsidRPr="00C43CDA">
        <w:rPr>
          <w:rFonts w:eastAsia="Times New Roman"/>
          <w:b/>
          <w:sz w:val="23"/>
          <w:szCs w:val="23"/>
          <w:vertAlign w:val="superscript"/>
          <w:lang w:val="it-IT" w:eastAsia="tr-TR"/>
        </w:rPr>
        <w:endnoteReference w:id="7"/>
      </w:r>
      <w:r w:rsidRPr="00C43CDA">
        <w:rPr>
          <w:rFonts w:eastAsia="Times New Roman"/>
          <w:b/>
          <w:sz w:val="23"/>
          <w:szCs w:val="23"/>
          <w:lang w:val="it-IT" w:eastAsia="tr-TR"/>
        </w:rPr>
        <w:t xml:space="preserve"> </w:t>
      </w:r>
      <w:r w:rsidRPr="00C43CDA">
        <w:rPr>
          <w:rFonts w:eastAsia="Times New Roman"/>
          <w:sz w:val="23"/>
          <w:szCs w:val="23"/>
          <w:lang w:val="it-IT" w:eastAsia="tr-TR"/>
        </w:rPr>
        <w:t xml:space="preserve">Pertanto, leggiamo abbondantemente il Sacro Corano, che rende il Ramadan il sovrano degli undici mesi, riflettiamo sul suo significato e impegniamoci ancor di più nell’applicare i suoi insegnamenti nella nostra vita. Facciamo in modo che i nostri figli amino il Corano, il digiuno, la preghiera e la moschea. Non </w:t>
      </w:r>
      <w:r w:rsidR="00162ABD" w:rsidRPr="00C43CDA">
        <w:rPr>
          <w:rFonts w:eastAsia="Times New Roman"/>
          <w:sz w:val="23"/>
          <w:szCs w:val="23"/>
          <w:lang w:val="it-IT" w:eastAsia="tr-TR"/>
        </w:rPr>
        <w:t>offendiamo</w:t>
      </w:r>
      <w:r w:rsidRPr="00C43CDA">
        <w:rPr>
          <w:rFonts w:eastAsia="Times New Roman"/>
          <w:sz w:val="23"/>
          <w:szCs w:val="23"/>
          <w:lang w:val="it-IT" w:eastAsia="tr-TR"/>
        </w:rPr>
        <w:t xml:space="preserve"> i nostri bambini che vengono nelle moschee,</w:t>
      </w:r>
      <w:r w:rsidR="00162ABD" w:rsidRPr="00C43CDA">
        <w:rPr>
          <w:rFonts w:eastAsia="Times New Roman"/>
          <w:sz w:val="23"/>
          <w:szCs w:val="23"/>
          <w:lang w:val="it-IT" w:eastAsia="tr-TR"/>
        </w:rPr>
        <w:t xml:space="preserve"> i quali </w:t>
      </w:r>
      <w:r w:rsidRPr="00C43CDA">
        <w:rPr>
          <w:rFonts w:eastAsia="Times New Roman"/>
          <w:sz w:val="23"/>
          <w:szCs w:val="23"/>
          <w:lang w:val="it-IT" w:eastAsia="tr-TR"/>
        </w:rPr>
        <w:t xml:space="preserve">sono luoghi di amore e compassione. Accogliamoli con un sorriso e con parole dolci tra la nostra comunità, in modo che </w:t>
      </w:r>
      <w:r w:rsidR="00162ABD" w:rsidRPr="00C43CDA">
        <w:rPr>
          <w:rFonts w:eastAsia="Times New Roman"/>
          <w:sz w:val="23"/>
          <w:szCs w:val="23"/>
          <w:lang w:val="it-IT" w:eastAsia="tr-TR"/>
        </w:rPr>
        <w:t>si possa</w:t>
      </w:r>
      <w:r w:rsidRPr="00C43CDA">
        <w:rPr>
          <w:rFonts w:eastAsia="Times New Roman"/>
          <w:sz w:val="23"/>
          <w:szCs w:val="23"/>
          <w:lang w:val="it-IT" w:eastAsia="tr-TR"/>
        </w:rPr>
        <w:t xml:space="preserve"> pregare con calma e serenità. Non priviamoli della misericordia e delle benedizioni del mese di Ramadan, della sua gioia e </w:t>
      </w:r>
      <w:r w:rsidR="00162ABD" w:rsidRPr="00C43CDA">
        <w:rPr>
          <w:rFonts w:eastAsia="Times New Roman"/>
          <w:sz w:val="23"/>
          <w:szCs w:val="23"/>
          <w:lang w:val="it-IT" w:eastAsia="tr-TR"/>
        </w:rPr>
        <w:t xml:space="preserve">del suo </w:t>
      </w:r>
      <w:r w:rsidRPr="00C43CDA">
        <w:rPr>
          <w:rFonts w:eastAsia="Times New Roman"/>
          <w:sz w:val="23"/>
          <w:szCs w:val="23"/>
          <w:lang w:val="it-IT" w:eastAsia="tr-TR"/>
        </w:rPr>
        <w:t>entusiasmo.</w:t>
      </w:r>
    </w:p>
    <w:p w14:paraId="2FA0F0C4" w14:textId="77777777" w:rsidR="002313F6" w:rsidRPr="00C43CDA" w:rsidRDefault="00162ABD" w:rsidP="00C43CDA">
      <w:pPr>
        <w:ind w:firstLine="567"/>
        <w:jc w:val="both"/>
        <w:rPr>
          <w:b/>
          <w:bCs/>
          <w:sz w:val="23"/>
          <w:szCs w:val="23"/>
          <w:lang w:val="it-IT"/>
        </w:rPr>
      </w:pPr>
      <w:r w:rsidRPr="00C43CDA">
        <w:rPr>
          <w:b/>
          <w:bCs/>
          <w:sz w:val="23"/>
          <w:szCs w:val="23"/>
          <w:lang w:val="it-IT"/>
        </w:rPr>
        <w:t>Cari Musulmani</w:t>
      </w:r>
      <w:r w:rsidR="002313F6" w:rsidRPr="00C43CDA">
        <w:rPr>
          <w:b/>
          <w:bCs/>
          <w:sz w:val="23"/>
          <w:szCs w:val="23"/>
          <w:lang w:val="it-IT"/>
        </w:rPr>
        <w:t>!</w:t>
      </w:r>
    </w:p>
    <w:p w14:paraId="4C415789" w14:textId="77777777" w:rsidR="003962DF" w:rsidRPr="00C43CDA" w:rsidRDefault="00162ABD" w:rsidP="00C43CDA">
      <w:pPr>
        <w:spacing w:after="120"/>
        <w:ind w:firstLine="567"/>
        <w:jc w:val="both"/>
        <w:rPr>
          <w:sz w:val="23"/>
          <w:szCs w:val="23"/>
          <w:lang w:val="it-IT"/>
        </w:rPr>
      </w:pPr>
      <w:r w:rsidRPr="00C43CDA">
        <w:rPr>
          <w:sz w:val="23"/>
          <w:szCs w:val="23"/>
          <w:lang w:val="it-IT"/>
        </w:rPr>
        <w:t xml:space="preserve">Il Ramadan è un mese per valutare ancora una volta le nostre responsabilità verso il nostro Signore, noi stessi, la nostra </w:t>
      </w:r>
      <w:r w:rsidR="00637334" w:rsidRPr="00C43CDA">
        <w:rPr>
          <w:sz w:val="23"/>
          <w:szCs w:val="23"/>
          <w:lang w:val="it-IT"/>
        </w:rPr>
        <w:t>famiglia, il</w:t>
      </w:r>
      <w:r w:rsidRPr="00C43CDA">
        <w:rPr>
          <w:sz w:val="23"/>
          <w:szCs w:val="23"/>
          <w:lang w:val="it-IT"/>
        </w:rPr>
        <w:t xml:space="preserve"> nostro vicinato e verso le persone. Dunque, prepariamo il nostro cuore, la nostra casa, posto di lavoro, quartiere, villaggio, provincia e città al Ramadan. </w:t>
      </w:r>
      <w:r w:rsidR="003962DF" w:rsidRPr="00C43CDA">
        <w:rPr>
          <w:sz w:val="23"/>
          <w:szCs w:val="23"/>
          <w:lang w:val="it-IT"/>
        </w:rPr>
        <w:t>Cerchiamo di trasmettere i comandamenti e i divieti dell</w:t>
      </w:r>
      <w:r w:rsidR="00637334" w:rsidRPr="00C43CDA">
        <w:rPr>
          <w:sz w:val="23"/>
          <w:szCs w:val="23"/>
          <w:lang w:val="it-IT"/>
        </w:rPr>
        <w:t>’</w:t>
      </w:r>
      <w:r w:rsidR="003962DF" w:rsidRPr="00C43CDA">
        <w:rPr>
          <w:sz w:val="23"/>
          <w:szCs w:val="23"/>
          <w:lang w:val="it-IT"/>
        </w:rPr>
        <w:t xml:space="preserve">Islam in ogni momento e ambito della nostra vita, dal mangiare al bere, dall’abbigliamento alla cura della persona, dallo shopping al consumo, dalle relazioni familiari a quelle di vicinato. Non sprechiamo tempo con divertimenti che non trovano posto nella nostra religione o civiltà e che non sono in linea con lo spirito del Ramadan. Facciamo attenzione </w:t>
      </w:r>
      <w:r w:rsidR="00835341" w:rsidRPr="00C43CDA">
        <w:rPr>
          <w:sz w:val="23"/>
          <w:szCs w:val="23"/>
          <w:lang w:val="it-IT"/>
        </w:rPr>
        <w:t>a</w:t>
      </w:r>
      <w:r w:rsidR="003962DF" w:rsidRPr="00C43CDA">
        <w:rPr>
          <w:sz w:val="23"/>
          <w:szCs w:val="23"/>
          <w:lang w:val="it-IT"/>
        </w:rPr>
        <w:t xml:space="preserve"> adempiere le nostre preghiere in tempo</w:t>
      </w:r>
      <w:r w:rsidR="00D762EA" w:rsidRPr="00C43CDA">
        <w:rPr>
          <w:sz w:val="23"/>
          <w:szCs w:val="23"/>
          <w:lang w:val="it-IT"/>
        </w:rPr>
        <w:t>,</w:t>
      </w:r>
      <w:r w:rsidR="003962DF" w:rsidRPr="00C43CDA">
        <w:rPr>
          <w:sz w:val="23"/>
          <w:szCs w:val="23"/>
          <w:lang w:val="it-IT"/>
        </w:rPr>
        <w:t xml:space="preserve"> organizziamo il nostro tempo in base agli orari dei culti. Non allestiamo tavoli per l’iftar dove vengono esibiti lusso e spreco e dove i bisognosi vengono dimenticati. Prendiamo sotto la nostra ala gli oppressi, i poveri, gli indigenti, gli orfani e condividiamo la tavola dell’iftar con chi è nel bisogno. Non usiamo il digiuno come scusa per spezzare i cuori e creare disordini a casa, al lavoro o nel traffico. Non vittimizziamo la gente approfittando di prezzi esorbitanti. Non allestiamo le nostre tavole con i prodotti di chi sostiene coloro che opprimono i Musulmani.</w:t>
      </w:r>
    </w:p>
    <w:p w14:paraId="01C80EE5" w14:textId="20DC4D6C" w:rsidR="009B3EE4" w:rsidRPr="00C43CDA" w:rsidRDefault="00835341" w:rsidP="00C43CDA">
      <w:pPr>
        <w:ind w:firstLine="567"/>
        <w:jc w:val="both"/>
        <w:rPr>
          <w:sz w:val="23"/>
          <w:szCs w:val="23"/>
          <w:lang w:val="it-IT"/>
        </w:rPr>
      </w:pPr>
      <w:r w:rsidRPr="00C43CDA">
        <w:rPr>
          <w:sz w:val="23"/>
          <w:szCs w:val="23"/>
          <w:lang w:val="it-IT"/>
        </w:rPr>
        <w:t>Con</w:t>
      </w:r>
      <w:r w:rsidR="003962DF" w:rsidRPr="00C43CDA">
        <w:rPr>
          <w:sz w:val="23"/>
          <w:szCs w:val="23"/>
          <w:lang w:val="it-IT"/>
        </w:rPr>
        <w:t xml:space="preserve"> </w:t>
      </w:r>
      <w:r w:rsidRPr="00C43CDA">
        <w:rPr>
          <w:sz w:val="23"/>
          <w:szCs w:val="23"/>
          <w:lang w:val="it-IT"/>
        </w:rPr>
        <w:t>l’</w:t>
      </w:r>
      <w:r w:rsidR="003962DF" w:rsidRPr="00C43CDA">
        <w:rPr>
          <w:sz w:val="23"/>
          <w:szCs w:val="23"/>
          <w:lang w:val="it-IT"/>
        </w:rPr>
        <w:t>occasione, prego nostro Signore Onnipotente, affinché il mese sacro del Ramadan che c</w:t>
      </w:r>
      <w:r w:rsidR="00CA5D8D" w:rsidRPr="00C43CDA">
        <w:rPr>
          <w:sz w:val="23"/>
          <w:szCs w:val="23"/>
          <w:lang w:val="it-IT"/>
        </w:rPr>
        <w:t>ontempleremo</w:t>
      </w:r>
      <w:r w:rsidR="003962DF" w:rsidRPr="00C43CDA">
        <w:rPr>
          <w:sz w:val="23"/>
          <w:szCs w:val="23"/>
          <w:lang w:val="it-IT"/>
        </w:rPr>
        <w:t>, sia di beneficio per la nostra amata nazione, per il mondo islamico e per l’intera umanità.</w:t>
      </w:r>
    </w:p>
    <w:sectPr w:rsidR="009B3EE4" w:rsidRPr="00C43CDA" w:rsidSect="00C43CDA">
      <w:endnotePr>
        <w:numFmt w:val="decimal"/>
      </w:endnotePr>
      <w:pgSz w:w="11906" w:h="16838"/>
      <w:pgMar w:top="340" w:right="397" w:bottom="142" w:left="397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78ABD" w14:textId="77777777" w:rsidR="00EF0B56" w:rsidRDefault="00EF0B56">
      <w:r>
        <w:separator/>
      </w:r>
    </w:p>
  </w:endnote>
  <w:endnote w:type="continuationSeparator" w:id="0">
    <w:p w14:paraId="7276BFC1" w14:textId="77777777" w:rsidR="00EF0B56" w:rsidRDefault="00EF0B56">
      <w:r>
        <w:continuationSeparator/>
      </w:r>
    </w:p>
  </w:endnote>
  <w:endnote w:id="1">
    <w:p w14:paraId="3997D6C7" w14:textId="77777777" w:rsidR="003962DF" w:rsidRPr="00C43CDA" w:rsidRDefault="003962DF" w:rsidP="003962DF">
      <w:pPr>
        <w:pStyle w:val="SonnotMetni"/>
        <w:rPr>
          <w:sz w:val="18"/>
          <w:szCs w:val="18"/>
        </w:rPr>
      </w:pPr>
      <w:r w:rsidRPr="00C43CDA">
        <w:rPr>
          <w:rStyle w:val="SonnotBavurusu"/>
          <w:sz w:val="18"/>
          <w:szCs w:val="18"/>
        </w:rPr>
        <w:endnoteRef/>
      </w:r>
      <w:r w:rsidRPr="00C43CDA">
        <w:rPr>
          <w:sz w:val="18"/>
          <w:szCs w:val="18"/>
        </w:rPr>
        <w:t xml:space="preserve"> </w:t>
      </w:r>
      <w:r w:rsidR="00637334" w:rsidRPr="00C43CDA">
        <w:rPr>
          <w:sz w:val="18"/>
          <w:szCs w:val="18"/>
        </w:rPr>
        <w:t>I</w:t>
      </w:r>
      <w:r w:rsidRPr="00C43CDA">
        <w:rPr>
          <w:sz w:val="18"/>
          <w:szCs w:val="18"/>
        </w:rPr>
        <w:t xml:space="preserve">bn </w:t>
      </w:r>
      <w:proofErr w:type="spellStart"/>
      <w:r w:rsidRPr="00C43CDA">
        <w:rPr>
          <w:sz w:val="18"/>
          <w:szCs w:val="18"/>
        </w:rPr>
        <w:t>Hanbel</w:t>
      </w:r>
      <w:proofErr w:type="spellEnd"/>
      <w:r w:rsidRPr="00C43CDA">
        <w:rPr>
          <w:sz w:val="18"/>
          <w:szCs w:val="18"/>
        </w:rPr>
        <w:t xml:space="preserve">, VI, 267; </w:t>
      </w:r>
      <w:proofErr w:type="spellStart"/>
      <w:r w:rsidRPr="00C43CDA">
        <w:rPr>
          <w:sz w:val="18"/>
          <w:szCs w:val="18"/>
        </w:rPr>
        <w:t>Buhârî</w:t>
      </w:r>
      <w:proofErr w:type="spellEnd"/>
      <w:r w:rsidRPr="00C43CDA">
        <w:rPr>
          <w:sz w:val="18"/>
          <w:szCs w:val="18"/>
        </w:rPr>
        <w:t xml:space="preserve">, </w:t>
      </w:r>
      <w:proofErr w:type="spellStart"/>
      <w:r w:rsidR="00835341" w:rsidRPr="00C43CDA">
        <w:rPr>
          <w:sz w:val="18"/>
          <w:szCs w:val="18"/>
        </w:rPr>
        <w:t>I</w:t>
      </w:r>
      <w:r w:rsidRPr="00C43CDA">
        <w:rPr>
          <w:sz w:val="18"/>
          <w:szCs w:val="18"/>
        </w:rPr>
        <w:t>’tisâm</w:t>
      </w:r>
      <w:proofErr w:type="spellEnd"/>
      <w:r w:rsidRPr="00C43CDA">
        <w:rPr>
          <w:sz w:val="18"/>
          <w:szCs w:val="18"/>
        </w:rPr>
        <w:t>, 3.</w:t>
      </w:r>
    </w:p>
  </w:endnote>
  <w:endnote w:id="2">
    <w:p w14:paraId="1117615E" w14:textId="77777777" w:rsidR="00292C3E" w:rsidRPr="00C43CDA" w:rsidRDefault="00292C3E" w:rsidP="00292C3E">
      <w:pPr>
        <w:pStyle w:val="SonnotMetni"/>
        <w:rPr>
          <w:sz w:val="18"/>
          <w:szCs w:val="18"/>
        </w:rPr>
      </w:pPr>
      <w:r w:rsidRPr="00C43CDA">
        <w:rPr>
          <w:rStyle w:val="SonnotBavurusu"/>
          <w:sz w:val="18"/>
          <w:szCs w:val="18"/>
        </w:rPr>
        <w:endnoteRef/>
      </w:r>
      <w:r w:rsidRPr="00C43CDA">
        <w:rPr>
          <w:sz w:val="18"/>
          <w:szCs w:val="18"/>
        </w:rPr>
        <w:t xml:space="preserve"> </w:t>
      </w:r>
      <w:proofErr w:type="spellStart"/>
      <w:r w:rsidRPr="00C43CDA">
        <w:rPr>
          <w:sz w:val="18"/>
          <w:szCs w:val="18"/>
        </w:rPr>
        <w:t>Ibn</w:t>
      </w:r>
      <w:proofErr w:type="spellEnd"/>
      <w:r w:rsidRPr="00C43CDA">
        <w:rPr>
          <w:sz w:val="18"/>
          <w:szCs w:val="18"/>
        </w:rPr>
        <w:t xml:space="preserve"> </w:t>
      </w:r>
      <w:proofErr w:type="spellStart"/>
      <w:r w:rsidRPr="00C43CDA">
        <w:rPr>
          <w:sz w:val="18"/>
          <w:szCs w:val="18"/>
        </w:rPr>
        <w:t>Hanbal</w:t>
      </w:r>
      <w:proofErr w:type="spellEnd"/>
      <w:r w:rsidRPr="00C43CDA">
        <w:rPr>
          <w:sz w:val="18"/>
          <w:szCs w:val="18"/>
        </w:rPr>
        <w:t xml:space="preserve">, VI, 267; </w:t>
      </w:r>
      <w:proofErr w:type="spellStart"/>
      <w:r w:rsidRPr="00C43CDA">
        <w:rPr>
          <w:sz w:val="18"/>
          <w:szCs w:val="18"/>
        </w:rPr>
        <w:t>Bukhârî</w:t>
      </w:r>
      <w:proofErr w:type="spellEnd"/>
      <w:r w:rsidRPr="00C43CDA">
        <w:rPr>
          <w:sz w:val="18"/>
          <w:szCs w:val="18"/>
        </w:rPr>
        <w:t xml:space="preserve">, </w:t>
      </w:r>
      <w:proofErr w:type="spellStart"/>
      <w:r w:rsidRPr="00C43CDA">
        <w:rPr>
          <w:sz w:val="18"/>
          <w:szCs w:val="18"/>
        </w:rPr>
        <w:t>I’tisâm</w:t>
      </w:r>
      <w:proofErr w:type="spellEnd"/>
      <w:r w:rsidRPr="00C43CDA">
        <w:rPr>
          <w:sz w:val="18"/>
          <w:szCs w:val="18"/>
        </w:rPr>
        <w:t>, 3.</w:t>
      </w:r>
    </w:p>
  </w:endnote>
  <w:endnote w:id="3">
    <w:p w14:paraId="48FF1B28" w14:textId="77777777" w:rsidR="003962DF" w:rsidRPr="00C43CDA" w:rsidRDefault="003962DF" w:rsidP="003962DF">
      <w:pPr>
        <w:pStyle w:val="SonnotMetni"/>
        <w:rPr>
          <w:sz w:val="18"/>
          <w:szCs w:val="18"/>
        </w:rPr>
      </w:pPr>
      <w:r w:rsidRPr="00C43CDA">
        <w:rPr>
          <w:rStyle w:val="SonnotBavurusu"/>
          <w:sz w:val="18"/>
          <w:szCs w:val="18"/>
        </w:rPr>
        <w:endnoteRef/>
      </w:r>
      <w:r w:rsidRPr="00C43CDA">
        <w:rPr>
          <w:sz w:val="18"/>
          <w:szCs w:val="18"/>
        </w:rPr>
        <w:t xml:space="preserve"> </w:t>
      </w:r>
      <w:proofErr w:type="spellStart"/>
      <w:r w:rsidRPr="00C43CDA">
        <w:rPr>
          <w:sz w:val="18"/>
          <w:szCs w:val="18"/>
        </w:rPr>
        <w:t>Bu</w:t>
      </w:r>
      <w:r w:rsidR="00835341" w:rsidRPr="00C43CDA">
        <w:rPr>
          <w:sz w:val="18"/>
          <w:szCs w:val="18"/>
        </w:rPr>
        <w:t>k</w:t>
      </w:r>
      <w:r w:rsidRPr="00C43CDA">
        <w:rPr>
          <w:sz w:val="18"/>
          <w:szCs w:val="18"/>
        </w:rPr>
        <w:t>hârî</w:t>
      </w:r>
      <w:proofErr w:type="spellEnd"/>
      <w:r w:rsidRPr="00C43CDA">
        <w:rPr>
          <w:sz w:val="18"/>
          <w:szCs w:val="18"/>
        </w:rPr>
        <w:t xml:space="preserve">, </w:t>
      </w:r>
      <w:proofErr w:type="spellStart"/>
      <w:r w:rsidRPr="00C43CDA">
        <w:rPr>
          <w:sz w:val="18"/>
          <w:szCs w:val="18"/>
        </w:rPr>
        <w:t>Salâtü’t-terâvîh</w:t>
      </w:r>
      <w:proofErr w:type="spellEnd"/>
      <w:r w:rsidRPr="00C43CDA">
        <w:rPr>
          <w:sz w:val="18"/>
          <w:szCs w:val="18"/>
        </w:rPr>
        <w:t>, 1.</w:t>
      </w:r>
    </w:p>
  </w:endnote>
  <w:endnote w:id="4">
    <w:p w14:paraId="7DC1965C" w14:textId="77777777" w:rsidR="00292C3E" w:rsidRPr="00C43CDA" w:rsidRDefault="00292C3E" w:rsidP="00292C3E">
      <w:pPr>
        <w:pStyle w:val="SonnotMetni"/>
        <w:rPr>
          <w:sz w:val="18"/>
          <w:szCs w:val="18"/>
        </w:rPr>
      </w:pPr>
      <w:r w:rsidRPr="00C43CDA">
        <w:rPr>
          <w:rStyle w:val="SonnotBavurusu"/>
          <w:sz w:val="18"/>
          <w:szCs w:val="18"/>
        </w:rPr>
        <w:endnoteRef/>
      </w:r>
      <w:r w:rsidRPr="00C43CDA">
        <w:rPr>
          <w:sz w:val="18"/>
          <w:szCs w:val="18"/>
        </w:rPr>
        <w:t xml:space="preserve"> </w:t>
      </w:r>
      <w:proofErr w:type="spellStart"/>
      <w:r w:rsidRPr="00C43CDA">
        <w:rPr>
          <w:sz w:val="18"/>
          <w:szCs w:val="18"/>
        </w:rPr>
        <w:t>Bu</w:t>
      </w:r>
      <w:r w:rsidR="00835341" w:rsidRPr="00C43CDA">
        <w:rPr>
          <w:sz w:val="18"/>
          <w:szCs w:val="18"/>
        </w:rPr>
        <w:t>k</w:t>
      </w:r>
      <w:r w:rsidRPr="00C43CDA">
        <w:rPr>
          <w:sz w:val="18"/>
          <w:szCs w:val="18"/>
        </w:rPr>
        <w:t>hârî</w:t>
      </w:r>
      <w:proofErr w:type="spellEnd"/>
      <w:r w:rsidRPr="00C43CDA">
        <w:rPr>
          <w:sz w:val="18"/>
          <w:szCs w:val="18"/>
        </w:rPr>
        <w:t xml:space="preserve">, </w:t>
      </w:r>
      <w:proofErr w:type="spellStart"/>
      <w:r w:rsidRPr="00C43CDA">
        <w:rPr>
          <w:sz w:val="18"/>
          <w:szCs w:val="18"/>
        </w:rPr>
        <w:t>Savm</w:t>
      </w:r>
      <w:proofErr w:type="spellEnd"/>
      <w:r w:rsidRPr="00C43CDA">
        <w:rPr>
          <w:sz w:val="18"/>
          <w:szCs w:val="18"/>
        </w:rPr>
        <w:t>, 20.</w:t>
      </w:r>
    </w:p>
  </w:endnote>
  <w:endnote w:id="5">
    <w:p w14:paraId="06B2368B" w14:textId="77777777" w:rsidR="00292C3E" w:rsidRPr="00C43CDA" w:rsidRDefault="00292C3E" w:rsidP="00292C3E">
      <w:pPr>
        <w:pStyle w:val="SonnotMetni"/>
        <w:rPr>
          <w:sz w:val="18"/>
          <w:szCs w:val="18"/>
        </w:rPr>
      </w:pPr>
      <w:r w:rsidRPr="00C43CDA">
        <w:rPr>
          <w:rStyle w:val="SonnotBavurusu"/>
          <w:sz w:val="18"/>
          <w:szCs w:val="18"/>
        </w:rPr>
        <w:endnoteRef/>
      </w:r>
      <w:r w:rsidRPr="00C43CDA">
        <w:rPr>
          <w:sz w:val="18"/>
          <w:szCs w:val="18"/>
        </w:rPr>
        <w:t xml:space="preserve"> </w:t>
      </w:r>
      <w:proofErr w:type="spellStart"/>
      <w:r w:rsidR="00637334" w:rsidRPr="00C43CDA">
        <w:rPr>
          <w:color w:val="000000"/>
          <w:sz w:val="18"/>
          <w:szCs w:val="18"/>
          <w:shd w:val="clear" w:color="auto" w:fill="FFFFFF"/>
        </w:rPr>
        <w:t>I</w:t>
      </w:r>
      <w:r w:rsidRPr="00C43CDA">
        <w:rPr>
          <w:color w:val="000000"/>
          <w:sz w:val="18"/>
          <w:szCs w:val="18"/>
          <w:shd w:val="clear" w:color="auto" w:fill="FFFFFF"/>
        </w:rPr>
        <w:t>bn</w:t>
      </w:r>
      <w:proofErr w:type="spellEnd"/>
      <w:r w:rsidRPr="00C43CDA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C43CDA">
        <w:rPr>
          <w:color w:val="000000"/>
          <w:sz w:val="18"/>
          <w:szCs w:val="18"/>
          <w:shd w:val="clear" w:color="auto" w:fill="FFFFFF"/>
        </w:rPr>
        <w:t>Hanb</w:t>
      </w:r>
      <w:r w:rsidR="00835341" w:rsidRPr="00C43CDA">
        <w:rPr>
          <w:color w:val="000000"/>
          <w:sz w:val="18"/>
          <w:szCs w:val="18"/>
          <w:shd w:val="clear" w:color="auto" w:fill="FFFFFF"/>
        </w:rPr>
        <w:t>a</w:t>
      </w:r>
      <w:r w:rsidRPr="00C43CDA">
        <w:rPr>
          <w:color w:val="000000"/>
          <w:sz w:val="18"/>
          <w:szCs w:val="18"/>
          <w:shd w:val="clear" w:color="auto" w:fill="FFFFFF"/>
        </w:rPr>
        <w:t>l</w:t>
      </w:r>
      <w:proofErr w:type="spellEnd"/>
      <w:r w:rsidRPr="00C43CDA">
        <w:rPr>
          <w:color w:val="000000"/>
          <w:sz w:val="18"/>
          <w:szCs w:val="18"/>
          <w:shd w:val="clear" w:color="auto" w:fill="FFFFFF"/>
        </w:rPr>
        <w:t>, III, 44.</w:t>
      </w:r>
      <w:bookmarkStart w:id="0" w:name="_GoBack"/>
      <w:bookmarkEnd w:id="0"/>
    </w:p>
  </w:endnote>
  <w:endnote w:id="6">
    <w:p w14:paraId="7DE3345B" w14:textId="77777777" w:rsidR="00612E73" w:rsidRPr="00C43CDA" w:rsidRDefault="00612E73" w:rsidP="00612E73">
      <w:pPr>
        <w:pStyle w:val="SonnotMetni"/>
        <w:rPr>
          <w:sz w:val="18"/>
          <w:szCs w:val="18"/>
        </w:rPr>
      </w:pPr>
      <w:r w:rsidRPr="00C43CDA">
        <w:rPr>
          <w:rStyle w:val="SonnotBavurusu"/>
          <w:sz w:val="18"/>
          <w:szCs w:val="18"/>
        </w:rPr>
        <w:endnoteRef/>
      </w:r>
      <w:r w:rsidRPr="00C43CDA">
        <w:rPr>
          <w:sz w:val="18"/>
          <w:szCs w:val="18"/>
        </w:rPr>
        <w:t xml:space="preserve"> </w:t>
      </w:r>
      <w:proofErr w:type="spellStart"/>
      <w:r w:rsidRPr="00C43CDA">
        <w:rPr>
          <w:sz w:val="18"/>
          <w:szCs w:val="18"/>
        </w:rPr>
        <w:t>N</w:t>
      </w:r>
      <w:r w:rsidR="003962DF" w:rsidRPr="00C43CDA">
        <w:rPr>
          <w:sz w:val="18"/>
          <w:szCs w:val="18"/>
        </w:rPr>
        <w:t>a</w:t>
      </w:r>
      <w:r w:rsidRPr="00C43CDA">
        <w:rPr>
          <w:sz w:val="18"/>
          <w:szCs w:val="18"/>
        </w:rPr>
        <w:t>sâî</w:t>
      </w:r>
      <w:proofErr w:type="spellEnd"/>
      <w:r w:rsidRPr="00C43CDA">
        <w:rPr>
          <w:sz w:val="18"/>
          <w:szCs w:val="18"/>
        </w:rPr>
        <w:t xml:space="preserve">, </w:t>
      </w:r>
      <w:proofErr w:type="spellStart"/>
      <w:r w:rsidRPr="00C43CDA">
        <w:rPr>
          <w:sz w:val="18"/>
          <w:szCs w:val="18"/>
        </w:rPr>
        <w:t>S</w:t>
      </w:r>
      <w:r w:rsidR="003962DF" w:rsidRPr="00C43CDA">
        <w:rPr>
          <w:sz w:val="18"/>
          <w:szCs w:val="18"/>
        </w:rPr>
        <w:t>i</w:t>
      </w:r>
      <w:r w:rsidRPr="00C43CDA">
        <w:rPr>
          <w:sz w:val="18"/>
          <w:szCs w:val="18"/>
        </w:rPr>
        <w:t>yâm</w:t>
      </w:r>
      <w:proofErr w:type="spellEnd"/>
      <w:r w:rsidRPr="00C43CDA">
        <w:rPr>
          <w:sz w:val="18"/>
          <w:szCs w:val="18"/>
        </w:rPr>
        <w:t>, 5.</w:t>
      </w:r>
    </w:p>
  </w:endnote>
  <w:endnote w:id="7">
    <w:p w14:paraId="105C7A4D" w14:textId="77777777" w:rsidR="00612E73" w:rsidRPr="00C43CDA" w:rsidRDefault="00612E73" w:rsidP="00612E73">
      <w:pPr>
        <w:pStyle w:val="SonnotMetni"/>
        <w:rPr>
          <w:sz w:val="18"/>
          <w:szCs w:val="18"/>
        </w:rPr>
      </w:pPr>
      <w:r w:rsidRPr="00C43CDA">
        <w:rPr>
          <w:rStyle w:val="SonnotBavurusu"/>
          <w:sz w:val="18"/>
          <w:szCs w:val="18"/>
        </w:rPr>
        <w:endnoteRef/>
      </w:r>
      <w:r w:rsidRPr="00C43CDA">
        <w:rPr>
          <w:sz w:val="18"/>
          <w:szCs w:val="18"/>
        </w:rPr>
        <w:t xml:space="preserve"> Al-</w:t>
      </w:r>
      <w:proofErr w:type="spellStart"/>
      <w:r w:rsidRPr="00C43CDA">
        <w:rPr>
          <w:sz w:val="18"/>
          <w:szCs w:val="18"/>
        </w:rPr>
        <w:t>Baqara</w:t>
      </w:r>
      <w:proofErr w:type="spellEnd"/>
      <w:r w:rsidRPr="00C43CDA">
        <w:rPr>
          <w:sz w:val="18"/>
          <w:szCs w:val="18"/>
        </w:rPr>
        <w:t>, 2/185.</w:t>
      </w:r>
    </w:p>
    <w:p w14:paraId="46CC9D63" w14:textId="77777777" w:rsidR="00612E73" w:rsidRDefault="00612E73" w:rsidP="00612E73">
      <w:pPr>
        <w:pStyle w:val="SonnotMetni"/>
        <w:jc w:val="right"/>
        <w:rPr>
          <w:b/>
          <w:i/>
          <w:sz w:val="18"/>
          <w:szCs w:val="18"/>
        </w:rPr>
      </w:pPr>
      <w:proofErr w:type="spellStart"/>
      <w:r>
        <w:rPr>
          <w:b/>
          <w:bCs/>
          <w:i/>
          <w:iCs/>
          <w:sz w:val="24"/>
          <w:szCs w:val="24"/>
        </w:rPr>
        <w:t>D</w:t>
      </w:r>
      <w:r>
        <w:rPr>
          <w:b/>
          <w:i/>
        </w:rPr>
        <w:t>irezione</w:t>
      </w:r>
      <w:proofErr w:type="spellEnd"/>
      <w:r>
        <w:rPr>
          <w:b/>
          <w:i/>
        </w:rPr>
        <w:t xml:space="preserve"> Generale </w:t>
      </w:r>
      <w:proofErr w:type="spellStart"/>
      <w:r>
        <w:rPr>
          <w:b/>
          <w:i/>
        </w:rPr>
        <w:t>dei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Servizi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Religiosi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roman"/>
    <w:pitch w:val="default"/>
  </w:font>
  <w:font w:name="Shaikh Hamdullah Mushaf">
    <w:altName w:val="Arial"/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77CAD" w14:textId="77777777" w:rsidR="00EF0B56" w:rsidRDefault="00EF0B56">
      <w:r>
        <w:separator/>
      </w:r>
    </w:p>
  </w:footnote>
  <w:footnote w:type="continuationSeparator" w:id="0">
    <w:p w14:paraId="6EDB034F" w14:textId="77777777" w:rsidR="00EF0B56" w:rsidRDefault="00EF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3E"/>
    <w:rsid w:val="000031C0"/>
    <w:rsid w:val="00006367"/>
    <w:rsid w:val="00006D39"/>
    <w:rsid w:val="00014C12"/>
    <w:rsid w:val="00014C8F"/>
    <w:rsid w:val="000159BA"/>
    <w:rsid w:val="00016E8A"/>
    <w:rsid w:val="0002366A"/>
    <w:rsid w:val="00023BA8"/>
    <w:rsid w:val="00025AA0"/>
    <w:rsid w:val="00026BBF"/>
    <w:rsid w:val="000310AD"/>
    <w:rsid w:val="00035123"/>
    <w:rsid w:val="0003552B"/>
    <w:rsid w:val="0003581A"/>
    <w:rsid w:val="00035912"/>
    <w:rsid w:val="00036DBD"/>
    <w:rsid w:val="00037DEB"/>
    <w:rsid w:val="000402CC"/>
    <w:rsid w:val="00040478"/>
    <w:rsid w:val="00041ECB"/>
    <w:rsid w:val="00043ADC"/>
    <w:rsid w:val="00044203"/>
    <w:rsid w:val="00046A36"/>
    <w:rsid w:val="00053511"/>
    <w:rsid w:val="00053CEE"/>
    <w:rsid w:val="00055F33"/>
    <w:rsid w:val="000656CA"/>
    <w:rsid w:val="00065751"/>
    <w:rsid w:val="00066EAD"/>
    <w:rsid w:val="00067EB7"/>
    <w:rsid w:val="000755E2"/>
    <w:rsid w:val="0008215A"/>
    <w:rsid w:val="0008328B"/>
    <w:rsid w:val="00083F96"/>
    <w:rsid w:val="00092BA4"/>
    <w:rsid w:val="00093F83"/>
    <w:rsid w:val="00094C56"/>
    <w:rsid w:val="00095A08"/>
    <w:rsid w:val="000A3671"/>
    <w:rsid w:val="000A525E"/>
    <w:rsid w:val="000A7B47"/>
    <w:rsid w:val="000B0677"/>
    <w:rsid w:val="000B32D6"/>
    <w:rsid w:val="000B71F8"/>
    <w:rsid w:val="000C1F98"/>
    <w:rsid w:val="000C4074"/>
    <w:rsid w:val="000C4C78"/>
    <w:rsid w:val="000D02CA"/>
    <w:rsid w:val="000D3495"/>
    <w:rsid w:val="000E0366"/>
    <w:rsid w:val="000E1D57"/>
    <w:rsid w:val="000E38DA"/>
    <w:rsid w:val="000E39D5"/>
    <w:rsid w:val="000E4FCF"/>
    <w:rsid w:val="000F06F9"/>
    <w:rsid w:val="000F0DEB"/>
    <w:rsid w:val="000F0FEF"/>
    <w:rsid w:val="000F327B"/>
    <w:rsid w:val="00100D9A"/>
    <w:rsid w:val="00111C40"/>
    <w:rsid w:val="00113E3D"/>
    <w:rsid w:val="00114CCC"/>
    <w:rsid w:val="00121144"/>
    <w:rsid w:val="0012344B"/>
    <w:rsid w:val="00123591"/>
    <w:rsid w:val="00125514"/>
    <w:rsid w:val="0012725A"/>
    <w:rsid w:val="00131EA7"/>
    <w:rsid w:val="00134329"/>
    <w:rsid w:val="0014683E"/>
    <w:rsid w:val="00150A00"/>
    <w:rsid w:val="00162ABD"/>
    <w:rsid w:val="00162BDC"/>
    <w:rsid w:val="0016419D"/>
    <w:rsid w:val="00164450"/>
    <w:rsid w:val="00167817"/>
    <w:rsid w:val="001709BC"/>
    <w:rsid w:val="00173BE9"/>
    <w:rsid w:val="00180E50"/>
    <w:rsid w:val="001817E5"/>
    <w:rsid w:val="00182E96"/>
    <w:rsid w:val="00184B34"/>
    <w:rsid w:val="001858E4"/>
    <w:rsid w:val="001920C9"/>
    <w:rsid w:val="00193FF6"/>
    <w:rsid w:val="0019439B"/>
    <w:rsid w:val="00196AC0"/>
    <w:rsid w:val="001A26AB"/>
    <w:rsid w:val="001A7F11"/>
    <w:rsid w:val="001B163D"/>
    <w:rsid w:val="001B2BB6"/>
    <w:rsid w:val="001B6123"/>
    <w:rsid w:val="001C6B41"/>
    <w:rsid w:val="001C78AC"/>
    <w:rsid w:val="001D637D"/>
    <w:rsid w:val="001E0996"/>
    <w:rsid w:val="001E1AED"/>
    <w:rsid w:val="001E3A37"/>
    <w:rsid w:val="001E45A8"/>
    <w:rsid w:val="001E7A15"/>
    <w:rsid w:val="001F213B"/>
    <w:rsid w:val="001F4A2C"/>
    <w:rsid w:val="00206153"/>
    <w:rsid w:val="002065FC"/>
    <w:rsid w:val="00211820"/>
    <w:rsid w:val="00215047"/>
    <w:rsid w:val="0021524C"/>
    <w:rsid w:val="00221417"/>
    <w:rsid w:val="00224526"/>
    <w:rsid w:val="00230249"/>
    <w:rsid w:val="002313F6"/>
    <w:rsid w:val="00235C74"/>
    <w:rsid w:val="00242340"/>
    <w:rsid w:val="002423C6"/>
    <w:rsid w:val="00243CA7"/>
    <w:rsid w:val="0024766C"/>
    <w:rsid w:val="00250AC3"/>
    <w:rsid w:val="00251487"/>
    <w:rsid w:val="00251511"/>
    <w:rsid w:val="00255C8C"/>
    <w:rsid w:val="00257429"/>
    <w:rsid w:val="0025767D"/>
    <w:rsid w:val="002609B5"/>
    <w:rsid w:val="0026557B"/>
    <w:rsid w:val="002733C2"/>
    <w:rsid w:val="00276CF4"/>
    <w:rsid w:val="00277407"/>
    <w:rsid w:val="00280177"/>
    <w:rsid w:val="00281DA3"/>
    <w:rsid w:val="00286456"/>
    <w:rsid w:val="002928DD"/>
    <w:rsid w:val="00292C3E"/>
    <w:rsid w:val="002932CB"/>
    <w:rsid w:val="00294781"/>
    <w:rsid w:val="00295DDE"/>
    <w:rsid w:val="00296A4C"/>
    <w:rsid w:val="002A046B"/>
    <w:rsid w:val="002A178B"/>
    <w:rsid w:val="002A3081"/>
    <w:rsid w:val="002A5A2B"/>
    <w:rsid w:val="002A7C56"/>
    <w:rsid w:val="002B0366"/>
    <w:rsid w:val="002B0F65"/>
    <w:rsid w:val="002C0916"/>
    <w:rsid w:val="002C0DB1"/>
    <w:rsid w:val="002C34BF"/>
    <w:rsid w:val="002C6658"/>
    <w:rsid w:val="002C779C"/>
    <w:rsid w:val="002D26F8"/>
    <w:rsid w:val="002D3C91"/>
    <w:rsid w:val="002D4966"/>
    <w:rsid w:val="002D6D24"/>
    <w:rsid w:val="002D7BF3"/>
    <w:rsid w:val="002E33C6"/>
    <w:rsid w:val="002E6AEF"/>
    <w:rsid w:val="002E73BB"/>
    <w:rsid w:val="002F5120"/>
    <w:rsid w:val="00306501"/>
    <w:rsid w:val="00306582"/>
    <w:rsid w:val="00310024"/>
    <w:rsid w:val="00310169"/>
    <w:rsid w:val="00311249"/>
    <w:rsid w:val="00311A4D"/>
    <w:rsid w:val="00313180"/>
    <w:rsid w:val="00314ECD"/>
    <w:rsid w:val="003350B2"/>
    <w:rsid w:val="00336364"/>
    <w:rsid w:val="0033675D"/>
    <w:rsid w:val="00345222"/>
    <w:rsid w:val="0034528E"/>
    <w:rsid w:val="0034591F"/>
    <w:rsid w:val="00346A53"/>
    <w:rsid w:val="00351D16"/>
    <w:rsid w:val="00362AC1"/>
    <w:rsid w:val="003658BF"/>
    <w:rsid w:val="00365D1A"/>
    <w:rsid w:val="00367948"/>
    <w:rsid w:val="00377F2B"/>
    <w:rsid w:val="00377F45"/>
    <w:rsid w:val="00384703"/>
    <w:rsid w:val="00386547"/>
    <w:rsid w:val="00387FCC"/>
    <w:rsid w:val="003912BF"/>
    <w:rsid w:val="003962DF"/>
    <w:rsid w:val="003A0954"/>
    <w:rsid w:val="003A2BB4"/>
    <w:rsid w:val="003A4E96"/>
    <w:rsid w:val="003A517D"/>
    <w:rsid w:val="003B41D5"/>
    <w:rsid w:val="003B7CC5"/>
    <w:rsid w:val="003C02BF"/>
    <w:rsid w:val="003C196A"/>
    <w:rsid w:val="003C456B"/>
    <w:rsid w:val="003C4E42"/>
    <w:rsid w:val="003C4FAA"/>
    <w:rsid w:val="003C5645"/>
    <w:rsid w:val="003D136F"/>
    <w:rsid w:val="003D1C4E"/>
    <w:rsid w:val="003D2AA2"/>
    <w:rsid w:val="003D4EA5"/>
    <w:rsid w:val="003D5B4A"/>
    <w:rsid w:val="003E0769"/>
    <w:rsid w:val="003E3C2D"/>
    <w:rsid w:val="003E6598"/>
    <w:rsid w:val="003E6FB4"/>
    <w:rsid w:val="003E729B"/>
    <w:rsid w:val="003F1021"/>
    <w:rsid w:val="003F1368"/>
    <w:rsid w:val="003F1429"/>
    <w:rsid w:val="003F279F"/>
    <w:rsid w:val="003F4464"/>
    <w:rsid w:val="00403A35"/>
    <w:rsid w:val="00406BA7"/>
    <w:rsid w:val="00411E50"/>
    <w:rsid w:val="00412A34"/>
    <w:rsid w:val="004147FB"/>
    <w:rsid w:val="00422A3E"/>
    <w:rsid w:val="00423062"/>
    <w:rsid w:val="0042513E"/>
    <w:rsid w:val="00433C04"/>
    <w:rsid w:val="00435254"/>
    <w:rsid w:val="00435571"/>
    <w:rsid w:val="00435C9D"/>
    <w:rsid w:val="004366B1"/>
    <w:rsid w:val="00436A08"/>
    <w:rsid w:val="00441DA1"/>
    <w:rsid w:val="00447921"/>
    <w:rsid w:val="00450AC5"/>
    <w:rsid w:val="004532DA"/>
    <w:rsid w:val="004545E6"/>
    <w:rsid w:val="00454C09"/>
    <w:rsid w:val="00457DA0"/>
    <w:rsid w:val="00460FBB"/>
    <w:rsid w:val="0046184B"/>
    <w:rsid w:val="00470692"/>
    <w:rsid w:val="00470A87"/>
    <w:rsid w:val="0047225E"/>
    <w:rsid w:val="00475936"/>
    <w:rsid w:val="004802F0"/>
    <w:rsid w:val="0048127E"/>
    <w:rsid w:val="00481840"/>
    <w:rsid w:val="004875FF"/>
    <w:rsid w:val="00490940"/>
    <w:rsid w:val="004A1E9D"/>
    <w:rsid w:val="004A2F7B"/>
    <w:rsid w:val="004B0F52"/>
    <w:rsid w:val="004B3E03"/>
    <w:rsid w:val="004B3EC8"/>
    <w:rsid w:val="004B5E49"/>
    <w:rsid w:val="004C0A03"/>
    <w:rsid w:val="004C2354"/>
    <w:rsid w:val="004C679C"/>
    <w:rsid w:val="004E0024"/>
    <w:rsid w:val="004E245D"/>
    <w:rsid w:val="004E36D2"/>
    <w:rsid w:val="004E3843"/>
    <w:rsid w:val="004E5BA8"/>
    <w:rsid w:val="004F2EC5"/>
    <w:rsid w:val="004F353F"/>
    <w:rsid w:val="004F3F26"/>
    <w:rsid w:val="004F42EF"/>
    <w:rsid w:val="004F567B"/>
    <w:rsid w:val="004F61D1"/>
    <w:rsid w:val="004F66FF"/>
    <w:rsid w:val="004F6C9F"/>
    <w:rsid w:val="00500476"/>
    <w:rsid w:val="00500B48"/>
    <w:rsid w:val="00501135"/>
    <w:rsid w:val="00502A50"/>
    <w:rsid w:val="00503926"/>
    <w:rsid w:val="0050646D"/>
    <w:rsid w:val="005101AA"/>
    <w:rsid w:val="00512948"/>
    <w:rsid w:val="005149A7"/>
    <w:rsid w:val="00524514"/>
    <w:rsid w:val="00530C76"/>
    <w:rsid w:val="00532282"/>
    <w:rsid w:val="00534378"/>
    <w:rsid w:val="00534D1A"/>
    <w:rsid w:val="0053501C"/>
    <w:rsid w:val="00535B7B"/>
    <w:rsid w:val="005372BC"/>
    <w:rsid w:val="0053780C"/>
    <w:rsid w:val="00547C0D"/>
    <w:rsid w:val="005510FE"/>
    <w:rsid w:val="00551198"/>
    <w:rsid w:val="0055303A"/>
    <w:rsid w:val="00553F2A"/>
    <w:rsid w:val="00555A20"/>
    <w:rsid w:val="00557C0B"/>
    <w:rsid w:val="005615C9"/>
    <w:rsid w:val="00563BD8"/>
    <w:rsid w:val="00565BDC"/>
    <w:rsid w:val="00572713"/>
    <w:rsid w:val="00575299"/>
    <w:rsid w:val="00577B1D"/>
    <w:rsid w:val="0058254E"/>
    <w:rsid w:val="0058269C"/>
    <w:rsid w:val="00585101"/>
    <w:rsid w:val="00590B1F"/>
    <w:rsid w:val="00593321"/>
    <w:rsid w:val="00595FFF"/>
    <w:rsid w:val="005969A1"/>
    <w:rsid w:val="00596D8A"/>
    <w:rsid w:val="005A1339"/>
    <w:rsid w:val="005A289C"/>
    <w:rsid w:val="005A43E6"/>
    <w:rsid w:val="005A7779"/>
    <w:rsid w:val="005B10EC"/>
    <w:rsid w:val="005B1AD0"/>
    <w:rsid w:val="005B5060"/>
    <w:rsid w:val="005B5DF2"/>
    <w:rsid w:val="005C7A44"/>
    <w:rsid w:val="005D18C4"/>
    <w:rsid w:val="005D329F"/>
    <w:rsid w:val="005D430A"/>
    <w:rsid w:val="005D6CF1"/>
    <w:rsid w:val="005D7EA6"/>
    <w:rsid w:val="005E12B3"/>
    <w:rsid w:val="005E5343"/>
    <w:rsid w:val="005E626E"/>
    <w:rsid w:val="005E7649"/>
    <w:rsid w:val="005F0065"/>
    <w:rsid w:val="005F0DA0"/>
    <w:rsid w:val="005F51E4"/>
    <w:rsid w:val="005F7FD7"/>
    <w:rsid w:val="00600E91"/>
    <w:rsid w:val="0060166F"/>
    <w:rsid w:val="00606F74"/>
    <w:rsid w:val="00611B8C"/>
    <w:rsid w:val="00612E73"/>
    <w:rsid w:val="00621382"/>
    <w:rsid w:val="006214B1"/>
    <w:rsid w:val="006224F9"/>
    <w:rsid w:val="00622B61"/>
    <w:rsid w:val="00625259"/>
    <w:rsid w:val="00632031"/>
    <w:rsid w:val="00632B39"/>
    <w:rsid w:val="00636AE1"/>
    <w:rsid w:val="00637334"/>
    <w:rsid w:val="006407E3"/>
    <w:rsid w:val="0064096A"/>
    <w:rsid w:val="00640E15"/>
    <w:rsid w:val="0064268F"/>
    <w:rsid w:val="006477AE"/>
    <w:rsid w:val="00650291"/>
    <w:rsid w:val="00650DC8"/>
    <w:rsid w:val="006556F4"/>
    <w:rsid w:val="00657C1C"/>
    <w:rsid w:val="00660DBA"/>
    <w:rsid w:val="00665171"/>
    <w:rsid w:val="00667F61"/>
    <w:rsid w:val="00670596"/>
    <w:rsid w:val="006709D8"/>
    <w:rsid w:val="0067519B"/>
    <w:rsid w:val="00677627"/>
    <w:rsid w:val="00677EFB"/>
    <w:rsid w:val="006828FE"/>
    <w:rsid w:val="00684A1F"/>
    <w:rsid w:val="00684CBD"/>
    <w:rsid w:val="00685BED"/>
    <w:rsid w:val="006872BB"/>
    <w:rsid w:val="00687EEB"/>
    <w:rsid w:val="0069358F"/>
    <w:rsid w:val="006A32B1"/>
    <w:rsid w:val="006A4574"/>
    <w:rsid w:val="006A6C94"/>
    <w:rsid w:val="006B2E96"/>
    <w:rsid w:val="006B30AE"/>
    <w:rsid w:val="006B6ACF"/>
    <w:rsid w:val="006B71C5"/>
    <w:rsid w:val="006C3955"/>
    <w:rsid w:val="006C5093"/>
    <w:rsid w:val="006C5CB4"/>
    <w:rsid w:val="006D0E3A"/>
    <w:rsid w:val="006D22BF"/>
    <w:rsid w:val="006D3F15"/>
    <w:rsid w:val="006D608B"/>
    <w:rsid w:val="006E3ED7"/>
    <w:rsid w:val="006E41CA"/>
    <w:rsid w:val="007003AB"/>
    <w:rsid w:val="007008CC"/>
    <w:rsid w:val="007074F5"/>
    <w:rsid w:val="00710BAB"/>
    <w:rsid w:val="00711989"/>
    <w:rsid w:val="0071742E"/>
    <w:rsid w:val="00720760"/>
    <w:rsid w:val="007334E9"/>
    <w:rsid w:val="00733F7E"/>
    <w:rsid w:val="007363CB"/>
    <w:rsid w:val="00737091"/>
    <w:rsid w:val="00744D14"/>
    <w:rsid w:val="00746AA7"/>
    <w:rsid w:val="00747057"/>
    <w:rsid w:val="0075212C"/>
    <w:rsid w:val="007545D4"/>
    <w:rsid w:val="00755E14"/>
    <w:rsid w:val="00763C20"/>
    <w:rsid w:val="00771CEC"/>
    <w:rsid w:val="0077314D"/>
    <w:rsid w:val="00773FF4"/>
    <w:rsid w:val="007752A6"/>
    <w:rsid w:val="00777FB2"/>
    <w:rsid w:val="00780D3A"/>
    <w:rsid w:val="0079037B"/>
    <w:rsid w:val="00791C33"/>
    <w:rsid w:val="00792D7B"/>
    <w:rsid w:val="0079375F"/>
    <w:rsid w:val="00794A8A"/>
    <w:rsid w:val="007A2EA0"/>
    <w:rsid w:val="007A3C4F"/>
    <w:rsid w:val="007A45FE"/>
    <w:rsid w:val="007B310F"/>
    <w:rsid w:val="007B4081"/>
    <w:rsid w:val="007B4D33"/>
    <w:rsid w:val="007B5046"/>
    <w:rsid w:val="007B5825"/>
    <w:rsid w:val="007C6729"/>
    <w:rsid w:val="007C6E48"/>
    <w:rsid w:val="007D262D"/>
    <w:rsid w:val="007D397C"/>
    <w:rsid w:val="007D3ED1"/>
    <w:rsid w:val="007D68BA"/>
    <w:rsid w:val="007D7541"/>
    <w:rsid w:val="007E10A0"/>
    <w:rsid w:val="007E28FF"/>
    <w:rsid w:val="007E2995"/>
    <w:rsid w:val="007F274C"/>
    <w:rsid w:val="007F28B6"/>
    <w:rsid w:val="007F558F"/>
    <w:rsid w:val="007F55B8"/>
    <w:rsid w:val="007F6C3C"/>
    <w:rsid w:val="007F7249"/>
    <w:rsid w:val="00801648"/>
    <w:rsid w:val="00804A19"/>
    <w:rsid w:val="008074C4"/>
    <w:rsid w:val="00810780"/>
    <w:rsid w:val="0081660E"/>
    <w:rsid w:val="00816BEF"/>
    <w:rsid w:val="008215A9"/>
    <w:rsid w:val="008251C1"/>
    <w:rsid w:val="00827281"/>
    <w:rsid w:val="00831BE1"/>
    <w:rsid w:val="00831E9E"/>
    <w:rsid w:val="0083212A"/>
    <w:rsid w:val="00833983"/>
    <w:rsid w:val="00835341"/>
    <w:rsid w:val="0084322E"/>
    <w:rsid w:val="00843924"/>
    <w:rsid w:val="00843ACB"/>
    <w:rsid w:val="00846727"/>
    <w:rsid w:val="00847079"/>
    <w:rsid w:val="0085489C"/>
    <w:rsid w:val="00855764"/>
    <w:rsid w:val="00864606"/>
    <w:rsid w:val="008715CA"/>
    <w:rsid w:val="008732FC"/>
    <w:rsid w:val="0087454F"/>
    <w:rsid w:val="00882354"/>
    <w:rsid w:val="00882844"/>
    <w:rsid w:val="0088530A"/>
    <w:rsid w:val="00886C35"/>
    <w:rsid w:val="00886E32"/>
    <w:rsid w:val="008873B2"/>
    <w:rsid w:val="00887A35"/>
    <w:rsid w:val="00890AA0"/>
    <w:rsid w:val="00897A72"/>
    <w:rsid w:val="008A16E9"/>
    <w:rsid w:val="008A285A"/>
    <w:rsid w:val="008A2CC4"/>
    <w:rsid w:val="008B1D54"/>
    <w:rsid w:val="008B5517"/>
    <w:rsid w:val="008B7E55"/>
    <w:rsid w:val="008C06D7"/>
    <w:rsid w:val="008C5A05"/>
    <w:rsid w:val="008C5C18"/>
    <w:rsid w:val="008D1B0A"/>
    <w:rsid w:val="008D25E9"/>
    <w:rsid w:val="008D575C"/>
    <w:rsid w:val="008E06EC"/>
    <w:rsid w:val="008E1B3D"/>
    <w:rsid w:val="008E3C32"/>
    <w:rsid w:val="008E64DC"/>
    <w:rsid w:val="008E66FC"/>
    <w:rsid w:val="008E79C8"/>
    <w:rsid w:val="008F3785"/>
    <w:rsid w:val="008F4412"/>
    <w:rsid w:val="008F44D8"/>
    <w:rsid w:val="008F4F93"/>
    <w:rsid w:val="008F765C"/>
    <w:rsid w:val="00906CA8"/>
    <w:rsid w:val="009129C2"/>
    <w:rsid w:val="00913108"/>
    <w:rsid w:val="00914D0D"/>
    <w:rsid w:val="009203FF"/>
    <w:rsid w:val="00931CA7"/>
    <w:rsid w:val="00931E95"/>
    <w:rsid w:val="00935045"/>
    <w:rsid w:val="009351DC"/>
    <w:rsid w:val="00936429"/>
    <w:rsid w:val="00937ED4"/>
    <w:rsid w:val="009414F0"/>
    <w:rsid w:val="0094198D"/>
    <w:rsid w:val="009479CD"/>
    <w:rsid w:val="00950ECB"/>
    <w:rsid w:val="009526D3"/>
    <w:rsid w:val="00962D25"/>
    <w:rsid w:val="00973751"/>
    <w:rsid w:val="009808EC"/>
    <w:rsid w:val="00980EC8"/>
    <w:rsid w:val="00983199"/>
    <w:rsid w:val="0098419D"/>
    <w:rsid w:val="00990D68"/>
    <w:rsid w:val="00996527"/>
    <w:rsid w:val="00997495"/>
    <w:rsid w:val="009A39B0"/>
    <w:rsid w:val="009B1305"/>
    <w:rsid w:val="009B187C"/>
    <w:rsid w:val="009B29C1"/>
    <w:rsid w:val="009B3EE4"/>
    <w:rsid w:val="009B6352"/>
    <w:rsid w:val="009B68EF"/>
    <w:rsid w:val="009C063A"/>
    <w:rsid w:val="009C33CD"/>
    <w:rsid w:val="009C484D"/>
    <w:rsid w:val="009C7EE7"/>
    <w:rsid w:val="009D13EC"/>
    <w:rsid w:val="009D2F7A"/>
    <w:rsid w:val="009D60A2"/>
    <w:rsid w:val="009D630D"/>
    <w:rsid w:val="009D640E"/>
    <w:rsid w:val="009D73EE"/>
    <w:rsid w:val="009E4B53"/>
    <w:rsid w:val="009E51DE"/>
    <w:rsid w:val="009E65B2"/>
    <w:rsid w:val="009E6EA7"/>
    <w:rsid w:val="009F267D"/>
    <w:rsid w:val="009F2DB6"/>
    <w:rsid w:val="009F4FCF"/>
    <w:rsid w:val="009F58B5"/>
    <w:rsid w:val="009F603B"/>
    <w:rsid w:val="009F6A4C"/>
    <w:rsid w:val="00A0040B"/>
    <w:rsid w:val="00A014E1"/>
    <w:rsid w:val="00A03072"/>
    <w:rsid w:val="00A03301"/>
    <w:rsid w:val="00A0563B"/>
    <w:rsid w:val="00A06839"/>
    <w:rsid w:val="00A111E4"/>
    <w:rsid w:val="00A16CA2"/>
    <w:rsid w:val="00A178E8"/>
    <w:rsid w:val="00A217B1"/>
    <w:rsid w:val="00A23C6B"/>
    <w:rsid w:val="00A27BF1"/>
    <w:rsid w:val="00A27FAF"/>
    <w:rsid w:val="00A30989"/>
    <w:rsid w:val="00A36AD2"/>
    <w:rsid w:val="00A4122F"/>
    <w:rsid w:val="00A43106"/>
    <w:rsid w:val="00A50356"/>
    <w:rsid w:val="00A62704"/>
    <w:rsid w:val="00A639CF"/>
    <w:rsid w:val="00A63FE8"/>
    <w:rsid w:val="00A66E6B"/>
    <w:rsid w:val="00A673AC"/>
    <w:rsid w:val="00A675E3"/>
    <w:rsid w:val="00A70008"/>
    <w:rsid w:val="00A70F05"/>
    <w:rsid w:val="00A72C16"/>
    <w:rsid w:val="00A72D92"/>
    <w:rsid w:val="00A741E1"/>
    <w:rsid w:val="00A81622"/>
    <w:rsid w:val="00A8523A"/>
    <w:rsid w:val="00A85A0C"/>
    <w:rsid w:val="00A8682E"/>
    <w:rsid w:val="00A94AF9"/>
    <w:rsid w:val="00A96EDB"/>
    <w:rsid w:val="00AA7128"/>
    <w:rsid w:val="00AB6124"/>
    <w:rsid w:val="00AC3B46"/>
    <w:rsid w:val="00AC7276"/>
    <w:rsid w:val="00AD48AA"/>
    <w:rsid w:val="00AD5F46"/>
    <w:rsid w:val="00AD5FDB"/>
    <w:rsid w:val="00AD70C5"/>
    <w:rsid w:val="00AD7E25"/>
    <w:rsid w:val="00AE75E7"/>
    <w:rsid w:val="00AF2345"/>
    <w:rsid w:val="00AF3B9E"/>
    <w:rsid w:val="00AF605D"/>
    <w:rsid w:val="00AF666A"/>
    <w:rsid w:val="00B043EF"/>
    <w:rsid w:val="00B0680D"/>
    <w:rsid w:val="00B072E8"/>
    <w:rsid w:val="00B13F3E"/>
    <w:rsid w:val="00B16DA1"/>
    <w:rsid w:val="00B17D79"/>
    <w:rsid w:val="00B3033C"/>
    <w:rsid w:val="00B30E55"/>
    <w:rsid w:val="00B33AF7"/>
    <w:rsid w:val="00B37F78"/>
    <w:rsid w:val="00B438D7"/>
    <w:rsid w:val="00B46FB4"/>
    <w:rsid w:val="00B47CD6"/>
    <w:rsid w:val="00B47E89"/>
    <w:rsid w:val="00B50F3C"/>
    <w:rsid w:val="00B51E11"/>
    <w:rsid w:val="00B5420C"/>
    <w:rsid w:val="00B54463"/>
    <w:rsid w:val="00B55AFC"/>
    <w:rsid w:val="00B56845"/>
    <w:rsid w:val="00B60547"/>
    <w:rsid w:val="00B62BC9"/>
    <w:rsid w:val="00B64988"/>
    <w:rsid w:val="00B67FEA"/>
    <w:rsid w:val="00B70F50"/>
    <w:rsid w:val="00B71D03"/>
    <w:rsid w:val="00B723D2"/>
    <w:rsid w:val="00B76580"/>
    <w:rsid w:val="00B81E32"/>
    <w:rsid w:val="00B84506"/>
    <w:rsid w:val="00B861DD"/>
    <w:rsid w:val="00B90CDD"/>
    <w:rsid w:val="00B939BD"/>
    <w:rsid w:val="00B945B2"/>
    <w:rsid w:val="00B96F1E"/>
    <w:rsid w:val="00BA0698"/>
    <w:rsid w:val="00BA3C8D"/>
    <w:rsid w:val="00BB0F20"/>
    <w:rsid w:val="00BB12CF"/>
    <w:rsid w:val="00BB22B1"/>
    <w:rsid w:val="00BB2AC0"/>
    <w:rsid w:val="00BB336A"/>
    <w:rsid w:val="00BB630D"/>
    <w:rsid w:val="00BC0A21"/>
    <w:rsid w:val="00BC33F8"/>
    <w:rsid w:val="00BC7943"/>
    <w:rsid w:val="00BD00E6"/>
    <w:rsid w:val="00BD2032"/>
    <w:rsid w:val="00BD28E3"/>
    <w:rsid w:val="00BD39E0"/>
    <w:rsid w:val="00BD44F4"/>
    <w:rsid w:val="00BD5173"/>
    <w:rsid w:val="00BD615D"/>
    <w:rsid w:val="00BD702B"/>
    <w:rsid w:val="00BE2012"/>
    <w:rsid w:val="00BE31CB"/>
    <w:rsid w:val="00BE40EC"/>
    <w:rsid w:val="00BE53EA"/>
    <w:rsid w:val="00BE7C1B"/>
    <w:rsid w:val="00BF6517"/>
    <w:rsid w:val="00BF66C9"/>
    <w:rsid w:val="00BF6CBB"/>
    <w:rsid w:val="00C008B9"/>
    <w:rsid w:val="00C0571A"/>
    <w:rsid w:val="00C06C83"/>
    <w:rsid w:val="00C07E04"/>
    <w:rsid w:val="00C10815"/>
    <w:rsid w:val="00C109CA"/>
    <w:rsid w:val="00C10D7B"/>
    <w:rsid w:val="00C119A4"/>
    <w:rsid w:val="00C13694"/>
    <w:rsid w:val="00C159F7"/>
    <w:rsid w:val="00C20E80"/>
    <w:rsid w:val="00C22C02"/>
    <w:rsid w:val="00C304A0"/>
    <w:rsid w:val="00C304F1"/>
    <w:rsid w:val="00C308C3"/>
    <w:rsid w:val="00C37369"/>
    <w:rsid w:val="00C405F1"/>
    <w:rsid w:val="00C40B6F"/>
    <w:rsid w:val="00C43CDA"/>
    <w:rsid w:val="00C456ED"/>
    <w:rsid w:val="00C46E9C"/>
    <w:rsid w:val="00C5412C"/>
    <w:rsid w:val="00C54242"/>
    <w:rsid w:val="00C556B8"/>
    <w:rsid w:val="00C55B18"/>
    <w:rsid w:val="00C55E3F"/>
    <w:rsid w:val="00C57BF7"/>
    <w:rsid w:val="00C623D2"/>
    <w:rsid w:val="00C66475"/>
    <w:rsid w:val="00C6663E"/>
    <w:rsid w:val="00C6736F"/>
    <w:rsid w:val="00C721D2"/>
    <w:rsid w:val="00C72535"/>
    <w:rsid w:val="00C7284F"/>
    <w:rsid w:val="00C74C50"/>
    <w:rsid w:val="00C768DD"/>
    <w:rsid w:val="00C77000"/>
    <w:rsid w:val="00C77F06"/>
    <w:rsid w:val="00C81BD7"/>
    <w:rsid w:val="00C83712"/>
    <w:rsid w:val="00C9063F"/>
    <w:rsid w:val="00C94FB0"/>
    <w:rsid w:val="00C973C4"/>
    <w:rsid w:val="00C97B15"/>
    <w:rsid w:val="00CA3459"/>
    <w:rsid w:val="00CA4AF4"/>
    <w:rsid w:val="00CA5D8D"/>
    <w:rsid w:val="00CB1D19"/>
    <w:rsid w:val="00CB40AC"/>
    <w:rsid w:val="00CB474A"/>
    <w:rsid w:val="00CB498A"/>
    <w:rsid w:val="00CB71C4"/>
    <w:rsid w:val="00CC1361"/>
    <w:rsid w:val="00CD2CC7"/>
    <w:rsid w:val="00CD3B3A"/>
    <w:rsid w:val="00CD640F"/>
    <w:rsid w:val="00CE1375"/>
    <w:rsid w:val="00CE32DB"/>
    <w:rsid w:val="00CF0107"/>
    <w:rsid w:val="00CF0327"/>
    <w:rsid w:val="00CF3A37"/>
    <w:rsid w:val="00CF3E63"/>
    <w:rsid w:val="00CF601D"/>
    <w:rsid w:val="00D0024F"/>
    <w:rsid w:val="00D01C53"/>
    <w:rsid w:val="00D02CB1"/>
    <w:rsid w:val="00D04AC8"/>
    <w:rsid w:val="00D05E1F"/>
    <w:rsid w:val="00D10B73"/>
    <w:rsid w:val="00D12185"/>
    <w:rsid w:val="00D159A7"/>
    <w:rsid w:val="00D15E9C"/>
    <w:rsid w:val="00D16D03"/>
    <w:rsid w:val="00D21EC4"/>
    <w:rsid w:val="00D221DD"/>
    <w:rsid w:val="00D2633D"/>
    <w:rsid w:val="00D3146C"/>
    <w:rsid w:val="00D33E9D"/>
    <w:rsid w:val="00D36BDD"/>
    <w:rsid w:val="00D37E5F"/>
    <w:rsid w:val="00D37FDA"/>
    <w:rsid w:val="00D40053"/>
    <w:rsid w:val="00D4195E"/>
    <w:rsid w:val="00D43FF0"/>
    <w:rsid w:val="00D445B7"/>
    <w:rsid w:val="00D45FBA"/>
    <w:rsid w:val="00D471EB"/>
    <w:rsid w:val="00D50588"/>
    <w:rsid w:val="00D53285"/>
    <w:rsid w:val="00D6393F"/>
    <w:rsid w:val="00D65C3F"/>
    <w:rsid w:val="00D6735B"/>
    <w:rsid w:val="00D673AA"/>
    <w:rsid w:val="00D74B34"/>
    <w:rsid w:val="00D762EA"/>
    <w:rsid w:val="00D77E46"/>
    <w:rsid w:val="00D871BE"/>
    <w:rsid w:val="00D900A1"/>
    <w:rsid w:val="00D92886"/>
    <w:rsid w:val="00D93EEC"/>
    <w:rsid w:val="00D971DD"/>
    <w:rsid w:val="00DA37D2"/>
    <w:rsid w:val="00DA6CA9"/>
    <w:rsid w:val="00DA76D6"/>
    <w:rsid w:val="00DB7786"/>
    <w:rsid w:val="00DC074C"/>
    <w:rsid w:val="00DC0778"/>
    <w:rsid w:val="00DC218B"/>
    <w:rsid w:val="00DC4E35"/>
    <w:rsid w:val="00DC4EBA"/>
    <w:rsid w:val="00DC5D68"/>
    <w:rsid w:val="00DC6AB7"/>
    <w:rsid w:val="00DC746C"/>
    <w:rsid w:val="00DC7764"/>
    <w:rsid w:val="00DD0377"/>
    <w:rsid w:val="00DD138F"/>
    <w:rsid w:val="00DE21CD"/>
    <w:rsid w:val="00DE60C2"/>
    <w:rsid w:val="00DF0D05"/>
    <w:rsid w:val="00DF1F89"/>
    <w:rsid w:val="00DF205D"/>
    <w:rsid w:val="00E03C29"/>
    <w:rsid w:val="00E06617"/>
    <w:rsid w:val="00E11BD6"/>
    <w:rsid w:val="00E150EE"/>
    <w:rsid w:val="00E15B43"/>
    <w:rsid w:val="00E162E5"/>
    <w:rsid w:val="00E17031"/>
    <w:rsid w:val="00E173CD"/>
    <w:rsid w:val="00E1758B"/>
    <w:rsid w:val="00E212A7"/>
    <w:rsid w:val="00E21916"/>
    <w:rsid w:val="00E23A37"/>
    <w:rsid w:val="00E2569A"/>
    <w:rsid w:val="00E267E8"/>
    <w:rsid w:val="00E3457A"/>
    <w:rsid w:val="00E42E41"/>
    <w:rsid w:val="00E45E95"/>
    <w:rsid w:val="00E51841"/>
    <w:rsid w:val="00E524A9"/>
    <w:rsid w:val="00E60111"/>
    <w:rsid w:val="00E63A4C"/>
    <w:rsid w:val="00E63F5F"/>
    <w:rsid w:val="00E652D3"/>
    <w:rsid w:val="00E775F7"/>
    <w:rsid w:val="00E805A7"/>
    <w:rsid w:val="00E80B11"/>
    <w:rsid w:val="00E81BC9"/>
    <w:rsid w:val="00E82777"/>
    <w:rsid w:val="00E82A2D"/>
    <w:rsid w:val="00E82DBD"/>
    <w:rsid w:val="00E859F8"/>
    <w:rsid w:val="00E913AD"/>
    <w:rsid w:val="00E91784"/>
    <w:rsid w:val="00E9338F"/>
    <w:rsid w:val="00E94C9F"/>
    <w:rsid w:val="00EA26FE"/>
    <w:rsid w:val="00EA2E71"/>
    <w:rsid w:val="00EA343F"/>
    <w:rsid w:val="00EA44A4"/>
    <w:rsid w:val="00EA4FC9"/>
    <w:rsid w:val="00EA7EF7"/>
    <w:rsid w:val="00EB030B"/>
    <w:rsid w:val="00EB3302"/>
    <w:rsid w:val="00EB3F3C"/>
    <w:rsid w:val="00EB6A99"/>
    <w:rsid w:val="00EB7190"/>
    <w:rsid w:val="00EC2CF8"/>
    <w:rsid w:val="00EC494D"/>
    <w:rsid w:val="00ED144C"/>
    <w:rsid w:val="00ED78B9"/>
    <w:rsid w:val="00EE3DD9"/>
    <w:rsid w:val="00EE3F7E"/>
    <w:rsid w:val="00EE57EA"/>
    <w:rsid w:val="00EF0B56"/>
    <w:rsid w:val="00EF1D8E"/>
    <w:rsid w:val="00EF2338"/>
    <w:rsid w:val="00EF2C5D"/>
    <w:rsid w:val="00EF3D68"/>
    <w:rsid w:val="00EF7E8E"/>
    <w:rsid w:val="00F00431"/>
    <w:rsid w:val="00F01036"/>
    <w:rsid w:val="00F04234"/>
    <w:rsid w:val="00F05037"/>
    <w:rsid w:val="00F05E3F"/>
    <w:rsid w:val="00F07385"/>
    <w:rsid w:val="00F124F9"/>
    <w:rsid w:val="00F129DD"/>
    <w:rsid w:val="00F26CF0"/>
    <w:rsid w:val="00F2779A"/>
    <w:rsid w:val="00F31205"/>
    <w:rsid w:val="00F37197"/>
    <w:rsid w:val="00F4227F"/>
    <w:rsid w:val="00F55A04"/>
    <w:rsid w:val="00F55FF5"/>
    <w:rsid w:val="00F5612B"/>
    <w:rsid w:val="00F6168C"/>
    <w:rsid w:val="00F6193C"/>
    <w:rsid w:val="00F70156"/>
    <w:rsid w:val="00F716BC"/>
    <w:rsid w:val="00F7403A"/>
    <w:rsid w:val="00F7524C"/>
    <w:rsid w:val="00F752F2"/>
    <w:rsid w:val="00F76348"/>
    <w:rsid w:val="00F77EB4"/>
    <w:rsid w:val="00F81C12"/>
    <w:rsid w:val="00F8346E"/>
    <w:rsid w:val="00F836D5"/>
    <w:rsid w:val="00F85BFB"/>
    <w:rsid w:val="00FA5032"/>
    <w:rsid w:val="00FA5811"/>
    <w:rsid w:val="00FA6691"/>
    <w:rsid w:val="00FB2A97"/>
    <w:rsid w:val="00FB4839"/>
    <w:rsid w:val="00FB4A18"/>
    <w:rsid w:val="00FB7A79"/>
    <w:rsid w:val="00FC0152"/>
    <w:rsid w:val="00FC3B36"/>
    <w:rsid w:val="00FC5986"/>
    <w:rsid w:val="00FC7091"/>
    <w:rsid w:val="00FD0377"/>
    <w:rsid w:val="00FD4006"/>
    <w:rsid w:val="00FE09BD"/>
    <w:rsid w:val="00FE2FBC"/>
    <w:rsid w:val="00FE40EC"/>
    <w:rsid w:val="00FE46B1"/>
    <w:rsid w:val="00FE6A54"/>
    <w:rsid w:val="00FE7DF5"/>
    <w:rsid w:val="00FF0A37"/>
    <w:rsid w:val="00FF0E5D"/>
    <w:rsid w:val="00FF2B35"/>
    <w:rsid w:val="00FF2DA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C92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tr-TR"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uiPriority w:val="22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link w:val="SonnotMetniChar1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paragraph" w:styleId="AralkYok">
    <w:name w:val="No Spacing"/>
    <w:uiPriority w:val="1"/>
    <w:qFormat/>
    <w:rsid w:val="008D575C"/>
    <w:pPr>
      <w:suppressAutoHyphens/>
    </w:pPr>
    <w:rPr>
      <w:sz w:val="24"/>
      <w:szCs w:val="24"/>
      <w:lang w:val="tr-TR" w:eastAsia="zh-CN"/>
    </w:rPr>
  </w:style>
  <w:style w:type="character" w:customStyle="1" w:styleId="SonnotMetniChar1">
    <w:name w:val="Sonnot Metni Char1"/>
    <w:aliases w:val="Son Not Metni Char,endnote text Char1,Sonnot Metni1 Char1"/>
    <w:link w:val="SonnotMetni"/>
    <w:rsid w:val="00612E73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tr-TR"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uiPriority w:val="22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link w:val="SonnotMetniChar1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paragraph" w:styleId="AralkYok">
    <w:name w:val="No Spacing"/>
    <w:uiPriority w:val="1"/>
    <w:qFormat/>
    <w:rsid w:val="008D575C"/>
    <w:pPr>
      <w:suppressAutoHyphens/>
    </w:pPr>
    <w:rPr>
      <w:sz w:val="24"/>
      <w:szCs w:val="24"/>
      <w:lang w:val="tr-TR" w:eastAsia="zh-CN"/>
    </w:rPr>
  </w:style>
  <w:style w:type="character" w:customStyle="1" w:styleId="SonnotMetniChar1">
    <w:name w:val="Sonnot Metni Char1"/>
    <w:aliases w:val="Son Not Metni Char,endnote text Char1,Sonnot Metni1 Char1"/>
    <w:link w:val="SonnotMetni"/>
    <w:rsid w:val="00612E7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PublishingExpirationDate xmlns="http://schemas.microsoft.com/sharepoint/v3" xsi:nil="true"/>
    <PublishingStartDate xmlns="http://schemas.microsoft.com/sharepoint/v3" xsi:nil="true"/>
    <_dlc_DocId xmlns="4a2ce632-3ebe-48ff-a8b1-ed342ea1f401">DKFT66RQZEX3-1797567310-6066</_dlc_DocId>
    <YayinTarihi xmlns="68913d9e-3541-451c-9afb-339bfbb0cd4a" xsi:nil="true"/>
    <_dlc_DocIdUrl xmlns="4a2ce632-3ebe-48ff-a8b1-ed342ea1f401">
      <Url>https://dinhizmetleri.diyanet.gov.tr/_layouts/15/DocIdRedir.aspx?ID=DKFT66RQZEX3-1797567310-6066</Url>
      <Description>DKFT66RQZEX3-1797567310-6066</Description>
    </_dlc_DocIdUrl>
    <TaxCatchAll xmlns="4a2ce632-3ebe-48ff-a8b1-ed342ea1f401">
      <Value>71</Value>
    </TaxCatchAl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37D756-28E2-47AF-ADDE-0A780D0871B8}"/>
</file>

<file path=customXml/itemProps2.xml><?xml version="1.0" encoding="utf-8"?>
<ds:datastoreItem xmlns:ds="http://schemas.openxmlformats.org/officeDocument/2006/customXml" ds:itemID="{2BF709B6-41A5-471D-98A7-111991F68CFE}"/>
</file>

<file path=customXml/itemProps3.xml><?xml version="1.0" encoding="utf-8"?>
<ds:datastoreItem xmlns:ds="http://schemas.openxmlformats.org/officeDocument/2006/customXml" ds:itemID="{A187556F-69F4-402C-82E0-0E2D385EAFFD}"/>
</file>

<file path=customXml/itemProps4.xml><?xml version="1.0" encoding="utf-8"?>
<ds:datastoreItem xmlns:ds="http://schemas.openxmlformats.org/officeDocument/2006/customXml" ds:itemID="{06B1CD86-2081-48AD-A0BD-3E2F52AEF671}"/>
</file>

<file path=customXml/itemProps5.xml><?xml version="1.0" encoding="utf-8"?>
<ds:datastoreItem xmlns:ds="http://schemas.openxmlformats.org/officeDocument/2006/customXml" ds:itemID="{C4D31322-FFFA-411C-AD0F-3DD31EBB7768}"/>
</file>

<file path=customXml/itemProps6.xml><?xml version="1.0" encoding="utf-8"?>
<ds:datastoreItem xmlns:ds="http://schemas.openxmlformats.org/officeDocument/2006/customXml" ds:itemID="{306EEF4B-FE2F-4C4E-B722-1406766E1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4194</Characters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Rahmet ve Mağfiret Mevsimine Girerken</vt:lpstr>
      <vt:lpstr>Rahmet ve Mağfiret Mevsimine Girerken</vt:lpstr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2025-02-27T19:18:00Z</cp:lastPrinted>
  <dcterms:created xsi:type="dcterms:W3CDTF">2025-02-27T16:06:00Z</dcterms:created>
  <dcterms:modified xsi:type="dcterms:W3CDTF">2025-02-27T19:19:00Z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DKFT66RQZEX3-1797567310-6059</vt:lpwstr>
  </property>
  <property fmtid="{D5CDD505-2E9C-101B-9397-08002B2CF9AE}" pid="3" name="_dlc_DocIdItemGuid">
    <vt:lpwstr>58b39d88-54c8-4d30-9250-b87286dd1e58</vt:lpwstr>
  </property>
  <property fmtid="{D5CDD505-2E9C-101B-9397-08002B2CF9AE}" pid="4" name="_dlc_DocIdUrl">
    <vt:lpwstr>https://dinhizmetleri.diyanet.gov.tr/_layouts/15/DocIdRedir.aspx?ID=DKFT66RQZEX3-1797567310-6059, DKFT66RQZEX3-1797567310-6059</vt:lpwstr>
  </property>
  <property fmtid="{D5CDD505-2E9C-101B-9397-08002B2CF9AE}" pid="5" name="TaxKeywordTaxHTField">
    <vt:lpwstr>hutbe|367964cc-f3b8-4af9-9c9a-49236226e63f</vt:lpwstr>
  </property>
  <property fmtid="{D5CDD505-2E9C-101B-9397-08002B2CF9AE}" pid="6" name="TaxKeyword">
    <vt:lpwstr>71;#hutbe|367964cc-f3b8-4af9-9c9a-49236226e63f</vt:lpwstr>
  </property>
  <property fmtid="{D5CDD505-2E9C-101B-9397-08002B2CF9AE}" pid="7" name="TaxCatchAll">
    <vt:lpwstr>71;#hutbe|367964cc-f3b8-4af9-9c9a-49236226e63f</vt:lpwstr>
  </property>
  <property fmtid="{D5CDD505-2E9C-101B-9397-08002B2CF9AE}" pid="8" name="YayinTarihi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0x010100EDF017DE59BD9D4BA6A14289BDF31CE3</vt:lpwstr>
  </property>
</Properties>
</file>