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6D72" w:rsidRDefault="002849A0">
      <w:pPr>
        <w:pStyle w:val="Standard"/>
        <w:spacing w:line="276" w:lineRule="auto"/>
        <w:ind w:left="2847" w:firstLine="698"/>
        <w:jc w:val="both"/>
        <w:rPr>
          <w:rFonts w:ascii="Times New Roman" w:hAnsi="Times New Roman" w:cs="Times New Roman"/>
          <w:b/>
          <w:bCs/>
          <w:color w:val="000000"/>
          <w:sz w:val="24"/>
        </w:rPr>
      </w:pPr>
      <w:r>
        <w:rPr>
          <w:rFonts w:ascii="Times New Roman" w:hAnsi="Times New Roman" w:cs="Times New Roman"/>
          <w:b/>
          <w:bCs/>
          <w:color w:val="000000"/>
          <w:sz w:val="24"/>
        </w:rPr>
        <w:t>BATIL İNANIŞLAR</w:t>
      </w:r>
    </w:p>
    <w:p w:rsidR="002D6D72" w:rsidRDefault="002D6D72">
      <w:pPr>
        <w:pStyle w:val="Standard"/>
        <w:spacing w:line="276" w:lineRule="auto"/>
        <w:ind w:left="2847" w:firstLine="698"/>
        <w:jc w:val="both"/>
        <w:rPr>
          <w:rFonts w:ascii="Times New Roman" w:hAnsi="Times New Roman" w:cs="Times New Roman"/>
          <w:b/>
          <w:bCs/>
          <w:color w:val="000000"/>
          <w:sz w:val="24"/>
        </w:rPr>
      </w:pPr>
    </w:p>
    <w:p w:rsidR="002D6D72" w:rsidRDefault="002849A0">
      <w:pPr>
        <w:spacing w:after="140" w:line="276"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İnanan insan sadece Allah’a güvenir, ona teslim olur. Hayatı boyunca her ne sıkıntı yaşarsa yaşasın gerekli tüm tedbirleri aldıktan sonra Rabbine güvenir.</w:t>
      </w:r>
    </w:p>
    <w:p w:rsidR="002D6D72" w:rsidRDefault="002849A0">
      <w:pPr>
        <w:spacing w:line="276" w:lineRule="auto"/>
        <w:ind w:firstLine="709"/>
        <w:jc w:val="both"/>
        <w:rPr>
          <w:rFonts w:ascii="Times New Roman" w:eastAsia="Arial" w:hAnsi="Times New Roman" w:cs="Times New Roman"/>
          <w:color w:val="000000"/>
        </w:rPr>
      </w:pPr>
      <w:r>
        <w:rPr>
          <w:rFonts w:ascii="Times New Roman" w:eastAsia="Arial" w:hAnsi="Times New Roman" w:cs="Times New Roman"/>
          <w:color w:val="000000"/>
        </w:rPr>
        <w:t>Hayat bir imtihandır. Bazen canımız, bazen evlatlarımız bazen de mallarımız ile imtihan oluruz.  Bazen varlık bazen yoklukla... Bazen uğradığımız haksızlıklarla... Allah’a güvenip takdirine rıza gösteren ve zorluklara sabredenler hep kazanmışlardır. En sonunda O’na döneceğimizin bilinci içinde olanlar, başarı ve kurtuluşu yalnız Allah’tan beklerler. Batıla teveccüh etmezler. Büyü, sihir, falcılık gibi yanlış ve yasaklanmış uygulamalara başvurmazlar. Çünkü Allah’a olan imanları her noktada kendilerine güç verir.</w:t>
      </w:r>
    </w:p>
    <w:p w:rsidR="002D6D72" w:rsidRDefault="002D6D72">
      <w:pPr>
        <w:spacing w:line="276" w:lineRule="auto"/>
        <w:ind w:firstLine="709"/>
        <w:jc w:val="both"/>
        <w:rPr>
          <w:rFonts w:ascii="Times New Roman" w:eastAsia="Arial" w:hAnsi="Times New Roman" w:cs="Times New Roman"/>
          <w:b/>
          <w:color w:val="000000"/>
        </w:rPr>
      </w:pPr>
    </w:p>
    <w:p w:rsidR="002D6D72" w:rsidRDefault="002849A0">
      <w:pPr>
        <w:spacing w:after="140" w:line="276" w:lineRule="auto"/>
        <w:ind w:left="2127" w:firstLine="709"/>
        <w:jc w:val="both"/>
        <w:rPr>
          <w:rFonts w:ascii="Times New Roman" w:eastAsia="Arial" w:hAnsi="Times New Roman" w:cs="Times New Roman"/>
          <w:b/>
          <w:i/>
          <w:color w:val="000000"/>
        </w:rPr>
      </w:pPr>
      <w:r>
        <w:rPr>
          <w:rFonts w:ascii="Times New Roman" w:eastAsia="Arial" w:hAnsi="Times New Roman" w:cs="Times New Roman"/>
          <w:b/>
          <w:i/>
          <w:color w:val="000000"/>
        </w:rPr>
        <w:t>İnsanlar batıl inanışlara neden yönelir?</w:t>
      </w:r>
    </w:p>
    <w:p w:rsidR="002D6D72" w:rsidRDefault="002849A0">
      <w:pPr>
        <w:spacing w:after="140" w:line="276" w:lineRule="auto"/>
        <w:ind w:firstLine="709"/>
        <w:jc w:val="both"/>
        <w:rPr>
          <w:rFonts w:ascii="Times New Roman" w:eastAsia="Arial" w:hAnsi="Times New Roman" w:cs="Times New Roman"/>
          <w:color w:val="000000"/>
        </w:rPr>
      </w:pPr>
      <w:proofErr w:type="spellStart"/>
      <w:r>
        <w:rPr>
          <w:rFonts w:ascii="Times New Roman" w:eastAsia="Arial" w:hAnsi="Times New Roman" w:cs="Times New Roman"/>
          <w:color w:val="000000"/>
        </w:rPr>
        <w:t>Tevhid</w:t>
      </w:r>
      <w:proofErr w:type="spellEnd"/>
      <w:r>
        <w:rPr>
          <w:rFonts w:ascii="Times New Roman" w:eastAsia="Arial" w:hAnsi="Times New Roman" w:cs="Times New Roman"/>
          <w:color w:val="000000"/>
        </w:rPr>
        <w:t xml:space="preserve"> inancına uymayan, sahih temelleri olmayan insanı yanlışa sürükleyen inanışların genel adına batıl inanç veya hurafe denilmektedir.</w:t>
      </w:r>
    </w:p>
    <w:p w:rsidR="002D6D72" w:rsidRDefault="002849A0">
      <w:pPr>
        <w:ind w:firstLine="709"/>
        <w:jc w:val="both"/>
      </w:pPr>
      <w:r>
        <w:rPr>
          <w:rStyle w:val="VarsaylanParagrafYazTipi1"/>
          <w:rFonts w:ascii="Times New Roman" w:eastAsia="Arial" w:hAnsi="Times New Roman" w:cs="Times New Roman"/>
          <w:color w:val="000000"/>
        </w:rPr>
        <w:t>Hurafe mantıkî tabanı olmayan, gerçek hayatla ilişkisi bulunmayan inanç ve uygulamalar, iyilik veya kötülük getirebileceğine inanılan kuvvetler için kullanılır. Genellikle sihir, büyü ve bunların ürünü olan objelerle alâkalı inançlar da hurafe terimiyle ifade edilir.</w:t>
      </w:r>
      <w:r>
        <w:rPr>
          <w:rStyle w:val="VarsaylanParagrafYazTipi1"/>
          <w:rFonts w:ascii="Times New Roman" w:eastAsia="Arial" w:hAnsi="Times New Roman" w:cs="Times New Roman"/>
          <w:color w:val="000000"/>
          <w:vertAlign w:val="superscript"/>
        </w:rPr>
        <w:footnoteReference w:id="1"/>
      </w:r>
    </w:p>
    <w:p w:rsidR="002D6D72" w:rsidRDefault="002D6D72">
      <w:pPr>
        <w:jc w:val="both"/>
        <w:rPr>
          <w:rFonts w:ascii="Times New Roman" w:eastAsia="Arial" w:hAnsi="Times New Roman" w:cs="Times New Roman"/>
          <w:color w:val="000000"/>
        </w:rPr>
      </w:pPr>
    </w:p>
    <w:p w:rsidR="002D6D72" w:rsidRDefault="002849A0">
      <w:pPr>
        <w:ind w:firstLine="709"/>
        <w:jc w:val="both"/>
        <w:rPr>
          <w:rFonts w:ascii="Times New Roman" w:eastAsia="Arial" w:hAnsi="Times New Roman" w:cs="Times New Roman"/>
          <w:color w:val="000000"/>
        </w:rPr>
      </w:pPr>
      <w:r>
        <w:rPr>
          <w:rFonts w:ascii="Times New Roman" w:eastAsia="Arial" w:hAnsi="Times New Roman" w:cs="Times New Roman"/>
          <w:color w:val="000000"/>
        </w:rPr>
        <w:t xml:space="preserve">Hemen hemen bütün dinlerde hurafeler mevcuttur. Hurafelerin, genellikle dinî metinlerin zamanla yok olması ve önceki dinlere ait bâtıl inançların taşınması yoluyla oluştuğu kabul edilir. </w:t>
      </w:r>
      <w:proofErr w:type="spellStart"/>
      <w:r>
        <w:rPr>
          <w:rFonts w:ascii="Times New Roman" w:eastAsia="Arial" w:hAnsi="Times New Roman" w:cs="Times New Roman"/>
          <w:color w:val="000000"/>
        </w:rPr>
        <w:t>Kur’ân</w:t>
      </w:r>
      <w:proofErr w:type="spellEnd"/>
      <w:r>
        <w:rPr>
          <w:rFonts w:ascii="Times New Roman" w:eastAsia="Arial" w:hAnsi="Times New Roman" w:cs="Times New Roman"/>
          <w:color w:val="000000"/>
        </w:rPr>
        <w:t>-ı Kerîm, bizzat Hz. Peygamber tarafından yazılı bir metin haline getirilmesine rağmen çeşitli İslam dinine de çeşitli hurafelerin dahil edildiği görülür.</w:t>
      </w:r>
    </w:p>
    <w:p w:rsidR="002D6D72" w:rsidRDefault="002D6D72">
      <w:pPr>
        <w:ind w:firstLine="709"/>
        <w:jc w:val="both"/>
        <w:rPr>
          <w:rFonts w:ascii="Times New Roman" w:eastAsia="Arial" w:hAnsi="Times New Roman" w:cs="Times New Roman"/>
          <w:color w:val="000000"/>
        </w:rPr>
      </w:pPr>
    </w:p>
    <w:p w:rsidR="002D6D72" w:rsidRDefault="002849A0">
      <w:pPr>
        <w:spacing w:after="140" w:line="276" w:lineRule="auto"/>
        <w:ind w:firstLine="709"/>
        <w:jc w:val="both"/>
      </w:pPr>
      <w:r>
        <w:rPr>
          <w:rStyle w:val="VarsaylanParagrafYazTipi1"/>
          <w:rFonts w:ascii="Times New Roman" w:eastAsia="Arial" w:hAnsi="Times New Roman" w:cs="Times New Roman"/>
          <w:color w:val="000000"/>
        </w:rPr>
        <w:t xml:space="preserve">Dünya koşturmacasının verdiği yorgunluktan bıkanlar huzur ve mutluluk arayışına girerler. Bu arayışta olan bazı insanlar, önceki dinlere ait kültlerden bazı unsurların İslâm’a taşınması ve sözde huzur </w:t>
      </w:r>
      <w:proofErr w:type="spellStart"/>
      <w:r>
        <w:rPr>
          <w:rStyle w:val="VarsaylanParagrafYazTipi1"/>
          <w:rFonts w:ascii="Times New Roman" w:eastAsia="Arial" w:hAnsi="Times New Roman" w:cs="Times New Roman"/>
          <w:color w:val="000000"/>
        </w:rPr>
        <w:t>vaad</w:t>
      </w:r>
      <w:proofErr w:type="spellEnd"/>
      <w:r>
        <w:rPr>
          <w:rStyle w:val="VarsaylanParagrafYazTipi1"/>
          <w:rFonts w:ascii="Times New Roman" w:eastAsia="Arial" w:hAnsi="Times New Roman" w:cs="Times New Roman"/>
          <w:color w:val="000000"/>
        </w:rPr>
        <w:t xml:space="preserve"> eden yanlış akımların etkisi gibi sebeplerle mutluluğu yanlış yerlerde ararlar, batıl inanışlara kendilerini kaptırırlar. Batıl inanışlara ve hurafeler pek çok örnek vermek mümkündür.</w:t>
      </w:r>
    </w:p>
    <w:p w:rsidR="002D6D72" w:rsidRDefault="002D6D72">
      <w:pPr>
        <w:pStyle w:val="Standard"/>
        <w:spacing w:line="276" w:lineRule="auto"/>
        <w:ind w:left="720"/>
        <w:jc w:val="both"/>
        <w:rPr>
          <w:rFonts w:ascii="Times New Roman" w:hAnsi="Times New Roman" w:cs="Times New Roman"/>
          <w:b/>
          <w:color w:val="000000"/>
          <w:sz w:val="24"/>
        </w:rPr>
      </w:pPr>
    </w:p>
    <w:p w:rsidR="002D6D72" w:rsidRDefault="002849A0">
      <w:pPr>
        <w:pStyle w:val="Standard"/>
        <w:spacing w:line="276" w:lineRule="auto"/>
        <w:ind w:left="2847"/>
        <w:jc w:val="both"/>
        <w:rPr>
          <w:rFonts w:ascii="Times New Roman" w:hAnsi="Times New Roman" w:cs="Times New Roman"/>
          <w:b/>
          <w:bCs/>
          <w:color w:val="000000"/>
          <w:sz w:val="24"/>
        </w:rPr>
      </w:pPr>
      <w:r>
        <w:rPr>
          <w:rFonts w:ascii="Times New Roman" w:hAnsi="Times New Roman" w:cs="Times New Roman"/>
          <w:b/>
          <w:bCs/>
          <w:color w:val="000000"/>
          <w:sz w:val="24"/>
        </w:rPr>
        <w:t xml:space="preserve">      YOGA VE MEDİTASYON</w:t>
      </w:r>
    </w:p>
    <w:p w:rsidR="002D6D72" w:rsidRDefault="002D6D72">
      <w:pPr>
        <w:pStyle w:val="Standard"/>
        <w:spacing w:line="276" w:lineRule="auto"/>
        <w:ind w:left="720"/>
        <w:jc w:val="both"/>
        <w:rPr>
          <w:rFonts w:ascii="Times New Roman" w:hAnsi="Times New Roman" w:cs="Times New Roman"/>
          <w:sz w:val="24"/>
        </w:rPr>
      </w:pPr>
    </w:p>
    <w:p w:rsidR="002D6D72" w:rsidRDefault="002849A0">
      <w:pPr>
        <w:pStyle w:val="Textbody"/>
        <w:ind w:firstLine="709"/>
        <w:jc w:val="both"/>
        <w:rPr>
          <w:rFonts w:ascii="Times New Roman" w:hAnsi="Times New Roman" w:cs="Times New Roman"/>
          <w:sz w:val="24"/>
        </w:rPr>
      </w:pPr>
      <w:r>
        <w:rPr>
          <w:rFonts w:ascii="Times New Roman" w:hAnsi="Times New Roman" w:cs="Times New Roman"/>
          <w:sz w:val="24"/>
        </w:rPr>
        <w:t xml:space="preserve">Modern çağda insanoğlu maddi kaygılarla gereğinden fazla meşgul olmuştur. Dolayısıyla vaktinin çoğunu -belki de istifade etmeye ömrünün yetmeyeceği- mallara, eşyalara sahip olmak için çabalamakla geçirmiştir. Neticede dünya koşturmacasından bunalan ve huzura ulaşmak için arayışlar içine giren bazı insanlar Uzak Doğu’dan gelen meditasyon, yoga gibi uygulamalara yönelebilmişlerdir.   </w:t>
      </w:r>
    </w:p>
    <w:p w:rsidR="002D6D72" w:rsidRDefault="002849A0">
      <w:pPr>
        <w:pStyle w:val="Textbody"/>
        <w:ind w:firstLine="709"/>
        <w:jc w:val="both"/>
      </w:pPr>
      <w:r>
        <w:rPr>
          <w:rStyle w:val="VarsaylanParagrafYazTipi1"/>
          <w:rFonts w:ascii="Times New Roman" w:hAnsi="Times New Roman" w:cs="Times New Roman"/>
          <w:color w:val="000000"/>
          <w:sz w:val="24"/>
        </w:rPr>
        <w:t>Meditasyon, yoga tarzı uygulamalar sportif faaliyet görünümünde insanlar arasında yayılmış, medya kanallarının da etkisiyle geniş kitlelere ulaşmıştır. Bunun sonucunda farklı “</w:t>
      </w:r>
      <w:proofErr w:type="spellStart"/>
      <w:r>
        <w:rPr>
          <w:rStyle w:val="VarsaylanParagrafYazTipi1"/>
          <w:rFonts w:ascii="Times New Roman" w:hAnsi="Times New Roman" w:cs="Times New Roman"/>
          <w:color w:val="000000"/>
          <w:sz w:val="24"/>
        </w:rPr>
        <w:t>izm</w:t>
      </w:r>
      <w:proofErr w:type="spellEnd"/>
      <w:r>
        <w:rPr>
          <w:rStyle w:val="VarsaylanParagrafYazTipi1"/>
          <w:rFonts w:ascii="Times New Roman" w:hAnsi="Times New Roman" w:cs="Times New Roman"/>
          <w:color w:val="000000"/>
          <w:sz w:val="24"/>
        </w:rPr>
        <w:t>”, akım ve oluşumlar insanımızı etkisi altına almıştır. Düne kadar bir elin parmaklarını geçmeyecek şekilde az olan bu tür yapılanmaların ve mensuplarının sayısı günümüzde yüz binlerle ifade edilir olmuştur. Sosyal medyada yoga ve meditasyonu konu alan bir habere veya Hint kökenli “</w:t>
      </w:r>
      <w:proofErr w:type="spellStart"/>
      <w:r>
        <w:rPr>
          <w:rStyle w:val="VarsaylanParagrafYazTipi1"/>
          <w:rFonts w:ascii="Times New Roman" w:hAnsi="Times New Roman" w:cs="Times New Roman"/>
          <w:color w:val="000000"/>
          <w:sz w:val="24"/>
        </w:rPr>
        <w:t>gurular”ın</w:t>
      </w:r>
      <w:proofErr w:type="spellEnd"/>
      <w:r>
        <w:rPr>
          <w:rStyle w:val="VarsaylanParagrafYazTipi1"/>
          <w:rFonts w:ascii="Times New Roman" w:hAnsi="Times New Roman" w:cs="Times New Roman"/>
          <w:color w:val="000000"/>
          <w:sz w:val="24"/>
        </w:rPr>
        <w:t xml:space="preserve"> ülkemizi ziyaretini işleyen bir programa rastlamamak mümkün görünmemektedir. Yüzlerce internet sitesi de Hindu düşüncenin yayılmasına katkıda bulunmaktadır.</w:t>
      </w:r>
      <w:r>
        <w:rPr>
          <w:rStyle w:val="DipnotBavurusu1"/>
          <w:rFonts w:ascii="Times New Roman" w:hAnsi="Times New Roman" w:cs="Times New Roman"/>
          <w:color w:val="000000"/>
          <w:sz w:val="24"/>
        </w:rPr>
        <w:footnoteReference w:id="2"/>
      </w:r>
    </w:p>
    <w:p w:rsidR="002D6D72" w:rsidRDefault="002849A0">
      <w:pPr>
        <w:pStyle w:val="Textbody"/>
        <w:ind w:firstLine="709"/>
        <w:jc w:val="both"/>
      </w:pPr>
      <w:r>
        <w:rPr>
          <w:rStyle w:val="VarsaylanParagrafYazTipi1"/>
          <w:rFonts w:ascii="Times New Roman" w:hAnsi="Times New Roman" w:cs="Times New Roman"/>
          <w:color w:val="000000"/>
          <w:sz w:val="24"/>
        </w:rPr>
        <w:t>Türkiye’de faaliyetlerde bulunan gruplar, asıl amaçlarının dinlerini yaymak olduğunu, yoga ve meditasyon kursları aracılığıyla amaçlarını gerçekleştirdiklerini yazılarında açıkça belirtmişlerdir. Türkiye, çoğunluğu Müslüman bir ülke olduğu için tapınak yerine yoga merkezleri açtıklarını, misyonlarını yoga ve meditasyon dersleri aracılığı ile sunduklarını ama yavaş ilerleme kaydettiklerini ifade etmişlerdir. Bu stratejinin diğer ülkelerde ve Türkiye’de işe yaradığını söylemişlerdir.</w:t>
      </w:r>
      <w:r>
        <w:rPr>
          <w:rStyle w:val="DipnotBavurusu1"/>
          <w:rFonts w:ascii="Times New Roman" w:hAnsi="Times New Roman" w:cs="Times New Roman"/>
          <w:color w:val="000000"/>
          <w:sz w:val="24"/>
        </w:rPr>
        <w:footnoteReference w:id="3"/>
      </w:r>
    </w:p>
    <w:p w:rsidR="002D6D72" w:rsidRDefault="002849A0">
      <w:pPr>
        <w:pStyle w:val="Textbody"/>
        <w:ind w:firstLine="709"/>
        <w:jc w:val="both"/>
      </w:pPr>
      <w:r>
        <w:rPr>
          <w:rStyle w:val="Vurgu1"/>
          <w:rFonts w:ascii="Times New Roman" w:hAnsi="Times New Roman" w:cs="Times New Roman"/>
          <w:i w:val="0"/>
          <w:iCs w:val="0"/>
          <w:color w:val="000000"/>
          <w:sz w:val="24"/>
        </w:rPr>
        <w:t>Aslında Yoga, Hinduizm’de havas diye isimlendirebileceğimiz seçkinlere özgü bir ibadet biçimidir.</w:t>
      </w:r>
      <w:r>
        <w:rPr>
          <w:rStyle w:val="DipnotBavurusu1"/>
          <w:rFonts w:ascii="Times New Roman" w:hAnsi="Times New Roman" w:cs="Times New Roman"/>
          <w:color w:val="000000"/>
          <w:sz w:val="24"/>
        </w:rPr>
        <w:footnoteReference w:id="4"/>
      </w:r>
      <w:r>
        <w:rPr>
          <w:rStyle w:val="Vurgu1"/>
          <w:rFonts w:ascii="Times New Roman" w:hAnsi="Times New Roman" w:cs="Times New Roman"/>
          <w:i w:val="0"/>
          <w:iCs w:val="0"/>
          <w:color w:val="000000"/>
          <w:sz w:val="24"/>
        </w:rPr>
        <w:t xml:space="preserve"> </w:t>
      </w:r>
      <w:r>
        <w:rPr>
          <w:rStyle w:val="VarsaylanParagrafYazTipi1"/>
          <w:rFonts w:ascii="Times New Roman" w:hAnsi="Times New Roman" w:cs="Times New Roman"/>
          <w:color w:val="000000"/>
          <w:sz w:val="24"/>
        </w:rPr>
        <w:t>Yoganın, Hinduizm ve Budizm’de kişiye birtakım ilâhî bilgiler ve yetenekler kazandırarak, onun arınmasına ve hakikate ulaşmasına aracı olması amacıyla uygulanan bir yöntem olduğu iddia edilmektedir. Son yıllarda ülkemizde bedensel egzersiz ve psikolojik terapi faaliyetleri görünümünde yaygınlaşan yoga merkezlerinin önemli bir kısmı kendilerini bu dinlerden ayrıştırarak bağımsız yoga uygulayıcısı oldukları söylemiyle faaliyet göstermektedirler. Ancak yoganın dinî bir yönünün bulunmadığı ve zihinsel arınmayı amaçlayan alıştırmalar olduğu söylemi tam olarak gerçeği yansıtmamaktadır. Çünkü Hint dinlerinde yoga, dinî bir uygulama olarak varlığını sürdürmektedir. Buna göre bir Müslümanın, başka bir dinin inanç ve ibadetlerine dayandığını bilerek, yoga yapması uygun değildir.</w:t>
      </w:r>
      <w:r>
        <w:rPr>
          <w:rStyle w:val="DipnotBavurusu1"/>
          <w:rFonts w:ascii="Times New Roman" w:hAnsi="Times New Roman" w:cs="Times New Roman"/>
          <w:color w:val="000000"/>
          <w:sz w:val="24"/>
        </w:rPr>
        <w:footnoteReference w:id="5"/>
      </w:r>
    </w:p>
    <w:p w:rsidR="002D6D72" w:rsidRDefault="002849A0">
      <w:pPr>
        <w:pStyle w:val="Textbody"/>
        <w:ind w:firstLine="709"/>
        <w:jc w:val="both"/>
        <w:rPr>
          <w:rFonts w:ascii="Times New Roman" w:hAnsi="Times New Roman" w:cs="Times New Roman"/>
          <w:color w:val="000000"/>
          <w:sz w:val="24"/>
        </w:rPr>
      </w:pPr>
      <w:r>
        <w:rPr>
          <w:rFonts w:ascii="Times New Roman" w:hAnsi="Times New Roman" w:cs="Times New Roman"/>
          <w:color w:val="000000"/>
          <w:sz w:val="24"/>
        </w:rPr>
        <w:t>Müslümanların hakikate ulaşmak ve manevi sıkıntılardan kurtulmak için bu tür ritüellere ihtiyacı yoktur. Ruhsal çöküşlerin neden olduğu karanlıklardan kurtulmak için İslam dininin kaynakları ışığında bir hayat sürmeye gayret etmek yeterlidir.</w:t>
      </w:r>
    </w:p>
    <w:p w:rsidR="002D6D72" w:rsidRDefault="002D6D72">
      <w:pPr>
        <w:pStyle w:val="Standard"/>
        <w:spacing w:line="276" w:lineRule="auto"/>
        <w:ind w:firstLine="210"/>
        <w:jc w:val="both"/>
        <w:rPr>
          <w:rFonts w:ascii="Times New Roman" w:hAnsi="Times New Roman" w:cs="Times New Roman"/>
          <w:color w:val="000000"/>
          <w:sz w:val="24"/>
        </w:rPr>
      </w:pPr>
    </w:p>
    <w:p w:rsidR="002D6D72" w:rsidRDefault="002849A0">
      <w:pPr>
        <w:pStyle w:val="Standard"/>
        <w:spacing w:line="276" w:lineRule="auto"/>
        <w:ind w:firstLine="210"/>
        <w:jc w:val="both"/>
        <w:rPr>
          <w:rFonts w:ascii="Times New Roman" w:hAnsi="Times New Roman" w:cs="Times New Roman"/>
          <w:b/>
          <w:bCs/>
          <w:color w:val="000000"/>
          <w:sz w:val="24"/>
        </w:rPr>
      </w:pPr>
      <w:r>
        <w:rPr>
          <w:rFonts w:ascii="Times New Roman" w:hAnsi="Times New Roman" w:cs="Times New Roman"/>
          <w:b/>
          <w:bCs/>
          <w:color w:val="000000"/>
          <w:sz w:val="24"/>
        </w:rPr>
        <w:tab/>
      </w:r>
      <w:r>
        <w:rPr>
          <w:rFonts w:ascii="Times New Roman" w:hAnsi="Times New Roman" w:cs="Times New Roman"/>
          <w:b/>
          <w:bCs/>
          <w:color w:val="000000"/>
          <w:sz w:val="24"/>
        </w:rPr>
        <w:tab/>
      </w:r>
      <w:r>
        <w:rPr>
          <w:rFonts w:ascii="Times New Roman" w:hAnsi="Times New Roman" w:cs="Times New Roman"/>
          <w:b/>
          <w:bCs/>
          <w:color w:val="000000"/>
          <w:sz w:val="24"/>
        </w:rPr>
        <w:tab/>
      </w:r>
      <w:r>
        <w:rPr>
          <w:rFonts w:ascii="Times New Roman" w:hAnsi="Times New Roman" w:cs="Times New Roman"/>
          <w:b/>
          <w:bCs/>
          <w:color w:val="000000"/>
          <w:sz w:val="24"/>
        </w:rPr>
        <w:tab/>
      </w:r>
      <w:r>
        <w:rPr>
          <w:rFonts w:ascii="Times New Roman" w:hAnsi="Times New Roman" w:cs="Times New Roman"/>
          <w:b/>
          <w:bCs/>
          <w:color w:val="000000"/>
          <w:sz w:val="24"/>
        </w:rPr>
        <w:tab/>
        <w:t xml:space="preserve">  ASTROLOJİ</w:t>
      </w:r>
    </w:p>
    <w:p w:rsidR="002D6D72" w:rsidRDefault="002D6D72">
      <w:pPr>
        <w:pStyle w:val="Standard"/>
        <w:spacing w:line="276" w:lineRule="auto"/>
        <w:ind w:firstLine="210"/>
        <w:jc w:val="both"/>
        <w:rPr>
          <w:rFonts w:ascii="Times New Roman" w:hAnsi="Times New Roman" w:cs="Times New Roman"/>
          <w:b/>
          <w:bCs/>
          <w:color w:val="000000"/>
          <w:sz w:val="24"/>
        </w:rPr>
      </w:pPr>
    </w:p>
    <w:p w:rsidR="002D6D72" w:rsidRDefault="002849A0">
      <w:pPr>
        <w:pStyle w:val="Standard"/>
        <w:spacing w:line="276" w:lineRule="auto"/>
        <w:ind w:firstLine="210"/>
        <w:jc w:val="both"/>
      </w:pPr>
      <w:r>
        <w:rPr>
          <w:rStyle w:val="VarsaylanParagrafYazTipi1"/>
          <w:rFonts w:ascii="Times New Roman" w:hAnsi="Times New Roman" w:cs="Times New Roman"/>
          <w:color w:val="000000"/>
          <w:sz w:val="24"/>
        </w:rPr>
        <w:tab/>
        <w:t>Çağımızda öne çıkan inanışlardan biri olan astroloji, yıldızların insanları ve olayları etkilediği inancına dayanan sözde bilim dalı şeklinde tanımlanmıştır.</w:t>
      </w:r>
      <w:r>
        <w:rPr>
          <w:rStyle w:val="DipnotBavurusu1"/>
          <w:rFonts w:ascii="Times New Roman" w:hAnsi="Times New Roman" w:cs="Times New Roman"/>
          <w:color w:val="000000"/>
          <w:sz w:val="24"/>
        </w:rPr>
        <w:footnoteReference w:id="6"/>
      </w:r>
      <w:r>
        <w:rPr>
          <w:rStyle w:val="VarsaylanParagrafYazTipi1"/>
          <w:rFonts w:ascii="Times New Roman" w:hAnsi="Times New Roman" w:cs="Times New Roman"/>
          <w:b/>
          <w:bCs/>
          <w:color w:val="000000"/>
          <w:sz w:val="24"/>
        </w:rPr>
        <w:t xml:space="preserve"> </w:t>
      </w:r>
      <w:r>
        <w:rPr>
          <w:rStyle w:val="VarsaylanParagrafYazTipi1"/>
          <w:rFonts w:ascii="Times New Roman" w:hAnsi="Times New Roman" w:cs="Times New Roman"/>
          <w:color w:val="000000"/>
          <w:sz w:val="24"/>
        </w:rPr>
        <w:t>Astrolojide, yeryüzünde meydana gelen bütün değişikliklerin, gök cisimlerinin özel konumları ve hareketleriyle sıkı bir ilgisi bulunduğu iddia edilmektedir.</w:t>
      </w:r>
      <w:r>
        <w:rPr>
          <w:rStyle w:val="DipnotBavurusu1"/>
          <w:rFonts w:ascii="Times New Roman" w:hAnsi="Times New Roman" w:cs="Times New Roman"/>
          <w:color w:val="000000"/>
          <w:sz w:val="24"/>
        </w:rPr>
        <w:footnoteReference w:id="7"/>
      </w:r>
      <w:r>
        <w:rPr>
          <w:rStyle w:val="VarsaylanParagrafYazTipi1"/>
          <w:rFonts w:ascii="Times New Roman" w:hAnsi="Times New Roman" w:cs="Times New Roman"/>
          <w:color w:val="000000"/>
          <w:sz w:val="24"/>
        </w:rPr>
        <w:t xml:space="preserve"> Yıldızların etkisiyle bazı hadiselerin meydana geldiğine inanmak </w:t>
      </w:r>
      <w:proofErr w:type="spellStart"/>
      <w:r>
        <w:rPr>
          <w:rStyle w:val="VarsaylanParagrafYazTipi1"/>
          <w:rFonts w:ascii="Times New Roman" w:hAnsi="Times New Roman" w:cs="Times New Roman"/>
          <w:color w:val="000000"/>
          <w:sz w:val="24"/>
        </w:rPr>
        <w:t>tevhid</w:t>
      </w:r>
      <w:proofErr w:type="spellEnd"/>
      <w:r>
        <w:rPr>
          <w:rStyle w:val="VarsaylanParagrafYazTipi1"/>
          <w:rFonts w:ascii="Times New Roman" w:hAnsi="Times New Roman" w:cs="Times New Roman"/>
          <w:color w:val="000000"/>
          <w:sz w:val="24"/>
        </w:rPr>
        <w:t xml:space="preserve"> inancına da aykırıdır.</w:t>
      </w:r>
      <w:r>
        <w:rPr>
          <w:rStyle w:val="DipnotBavurusu1"/>
          <w:rFonts w:ascii="Times New Roman" w:hAnsi="Times New Roman" w:cs="Times New Roman"/>
          <w:color w:val="000000"/>
          <w:sz w:val="24"/>
        </w:rPr>
        <w:footnoteReference w:id="8"/>
      </w:r>
    </w:p>
    <w:p w:rsidR="002D6D72" w:rsidRDefault="002849A0">
      <w:pPr>
        <w:pStyle w:val="Standard"/>
        <w:spacing w:line="276" w:lineRule="auto"/>
        <w:jc w:val="both"/>
      </w:pPr>
      <w:r>
        <w:rPr>
          <w:rStyle w:val="VarsaylanParagrafYazTipi1"/>
          <w:rFonts w:ascii="Times New Roman" w:hAnsi="Times New Roman" w:cs="Times New Roman"/>
          <w:bCs/>
          <w:color w:val="000000"/>
          <w:sz w:val="24"/>
        </w:rPr>
        <w:tab/>
        <w:t>Astronomi ile astroloji birbirinden ayrı kavramlardır.</w:t>
      </w:r>
      <w:r>
        <w:rPr>
          <w:rStyle w:val="DipnotBavurusu1"/>
          <w:rFonts w:ascii="Times New Roman" w:hAnsi="Times New Roman" w:cs="Times New Roman"/>
          <w:color w:val="000000"/>
          <w:sz w:val="24"/>
          <w:shd w:val="clear" w:color="auto" w:fill="FFFFFF"/>
        </w:rPr>
        <w:t xml:space="preserve"> </w:t>
      </w:r>
      <w:r>
        <w:rPr>
          <w:rStyle w:val="VarsaylanParagrafYazTipi1"/>
          <w:rFonts w:ascii="Times New Roman" w:hAnsi="Times New Roman" w:cs="Times New Roman"/>
          <w:color w:val="000000"/>
          <w:sz w:val="24"/>
          <w:shd w:val="clear" w:color="auto" w:fill="FFFFFF"/>
        </w:rPr>
        <w:t>Günümüzde astronomi, bütün dünyada başta üniversiteler olmak üzere eğitim kurumlarında ders olarak okutulmaktadır. Fakat astroloji için böyle bir şey söz konusu değildir. Bilim adamları astrolojinin bir bilim olmadığına dair görüş birliği içindedirler.</w:t>
      </w:r>
      <w:r>
        <w:rPr>
          <w:rStyle w:val="DipnotBavurusu1"/>
          <w:rFonts w:ascii="Times New Roman" w:hAnsi="Times New Roman" w:cs="Times New Roman"/>
          <w:color w:val="000000"/>
          <w:sz w:val="24"/>
          <w:shd w:val="clear" w:color="auto" w:fill="FFFFFF"/>
        </w:rPr>
        <w:footnoteReference w:id="9"/>
      </w:r>
    </w:p>
    <w:p w:rsidR="002D6D72" w:rsidRDefault="002849A0">
      <w:pPr>
        <w:pStyle w:val="Standard"/>
        <w:spacing w:line="276" w:lineRule="auto"/>
        <w:ind w:firstLine="709"/>
        <w:jc w:val="both"/>
      </w:pPr>
      <w:r>
        <w:rPr>
          <w:rStyle w:val="VarsaylanParagrafYazTipi1"/>
          <w:rFonts w:ascii="Times New Roman" w:hAnsi="Times New Roman" w:cs="Times New Roman"/>
          <w:color w:val="000000"/>
          <w:sz w:val="24"/>
        </w:rPr>
        <w:t xml:space="preserve"> İslâm dünyasında önceleri “</w:t>
      </w:r>
      <w:proofErr w:type="spellStart"/>
      <w:r>
        <w:rPr>
          <w:rStyle w:val="VarsaylanParagrafYazTipi1"/>
          <w:rFonts w:ascii="Times New Roman" w:hAnsi="Times New Roman" w:cs="Times New Roman"/>
          <w:color w:val="000000"/>
          <w:sz w:val="24"/>
        </w:rPr>
        <w:t>ilm</w:t>
      </w:r>
      <w:proofErr w:type="spellEnd"/>
      <w:r>
        <w:rPr>
          <w:rStyle w:val="VarsaylanParagrafYazTipi1"/>
          <w:rFonts w:ascii="Times New Roman" w:hAnsi="Times New Roman" w:cs="Times New Roman"/>
          <w:color w:val="000000"/>
          <w:sz w:val="24"/>
        </w:rPr>
        <w:t xml:space="preserve">-i </w:t>
      </w:r>
      <w:proofErr w:type="spellStart"/>
      <w:r>
        <w:rPr>
          <w:rStyle w:val="VarsaylanParagrafYazTipi1"/>
          <w:rFonts w:ascii="Times New Roman" w:hAnsi="Times New Roman" w:cs="Times New Roman"/>
          <w:color w:val="000000"/>
          <w:sz w:val="24"/>
        </w:rPr>
        <w:t>nücûm</w:t>
      </w:r>
      <w:proofErr w:type="spellEnd"/>
      <w:r>
        <w:rPr>
          <w:rStyle w:val="VarsaylanParagrafYazTipi1"/>
          <w:rFonts w:ascii="Times New Roman" w:hAnsi="Times New Roman" w:cs="Times New Roman"/>
          <w:color w:val="000000"/>
          <w:sz w:val="24"/>
        </w:rPr>
        <w:t xml:space="preserve">/yıldız ilmi”, hem astronomiyi hem de astrolojiyi kapsayan bir terim iken son yüzyıllarda bu iki alan birbirinden ayrılmış ve astronomi bir bilim dalı, astroloji de bilimsel temelleri olmayan bir uğraş ve inanış haline gelmiştir. Astronomi, gezegenlerin sayı, hareket ve özellikleri ile ilgili bilgilere sahip olmayı konu edinen bir alandır. Güneşe bakarak kıblenin tayini, rüzgâra bakarak yağmurun tahmini, güneş ve ay tutulmalarının tespiti gibi yöntem ve uğraşılar astronominin kapsamına girer. İslâm dininin astronomi incelemelerine karşı çıkması şöyle dursun, birçok </w:t>
      </w:r>
      <w:proofErr w:type="spellStart"/>
      <w:r>
        <w:rPr>
          <w:rStyle w:val="VarsaylanParagrafYazTipi1"/>
          <w:rFonts w:ascii="Times New Roman" w:hAnsi="Times New Roman" w:cs="Times New Roman"/>
          <w:color w:val="000000"/>
          <w:sz w:val="24"/>
        </w:rPr>
        <w:t>âyet</w:t>
      </w:r>
      <w:proofErr w:type="spellEnd"/>
      <w:r>
        <w:rPr>
          <w:rStyle w:val="VarsaylanParagrafYazTipi1"/>
          <w:rFonts w:ascii="Times New Roman" w:hAnsi="Times New Roman" w:cs="Times New Roman"/>
          <w:color w:val="000000"/>
          <w:sz w:val="24"/>
        </w:rPr>
        <w:t xml:space="preserve"> bu alandaki araştırmalara özendirmiştir. </w:t>
      </w:r>
      <w:proofErr w:type="spellStart"/>
      <w:r>
        <w:rPr>
          <w:rStyle w:val="VarsaylanParagrafYazTipi1"/>
          <w:rFonts w:ascii="Times New Roman" w:hAnsi="Times New Roman" w:cs="Times New Roman"/>
          <w:color w:val="000000"/>
          <w:sz w:val="24"/>
        </w:rPr>
        <w:t>İlm</w:t>
      </w:r>
      <w:proofErr w:type="spellEnd"/>
      <w:r>
        <w:rPr>
          <w:rStyle w:val="VarsaylanParagrafYazTipi1"/>
          <w:rFonts w:ascii="Times New Roman" w:hAnsi="Times New Roman" w:cs="Times New Roman"/>
          <w:color w:val="000000"/>
          <w:sz w:val="24"/>
        </w:rPr>
        <w:t xml:space="preserve">-i </w:t>
      </w:r>
      <w:proofErr w:type="spellStart"/>
      <w:r>
        <w:rPr>
          <w:rStyle w:val="VarsaylanParagrafYazTipi1"/>
          <w:rFonts w:ascii="Times New Roman" w:hAnsi="Times New Roman" w:cs="Times New Roman"/>
          <w:color w:val="000000"/>
          <w:sz w:val="24"/>
        </w:rPr>
        <w:t>nücûm</w:t>
      </w:r>
      <w:proofErr w:type="spellEnd"/>
      <w:r>
        <w:rPr>
          <w:rStyle w:val="VarsaylanParagrafYazTipi1"/>
          <w:rFonts w:ascii="Times New Roman" w:hAnsi="Times New Roman" w:cs="Times New Roman"/>
          <w:color w:val="000000"/>
          <w:sz w:val="24"/>
        </w:rPr>
        <w:t xml:space="preserve"> tabirinin ifade ettiği ikinci anlam olan astroloji ise asılsız bilgileri ve </w:t>
      </w:r>
      <w:proofErr w:type="spellStart"/>
      <w:r>
        <w:rPr>
          <w:rStyle w:val="VarsaylanParagrafYazTipi1"/>
          <w:rFonts w:ascii="Times New Roman" w:hAnsi="Times New Roman" w:cs="Times New Roman"/>
          <w:color w:val="000000"/>
          <w:sz w:val="24"/>
        </w:rPr>
        <w:t>gaybdan</w:t>
      </w:r>
      <w:proofErr w:type="spellEnd"/>
      <w:r>
        <w:rPr>
          <w:rStyle w:val="VarsaylanParagrafYazTipi1"/>
          <w:rFonts w:ascii="Times New Roman" w:hAnsi="Times New Roman" w:cs="Times New Roman"/>
          <w:color w:val="000000"/>
          <w:sz w:val="24"/>
        </w:rPr>
        <w:t xml:space="preserve"> haber vermeyi içermektedir.</w:t>
      </w:r>
      <w:r>
        <w:rPr>
          <w:rStyle w:val="DipnotBavurusu1"/>
          <w:rFonts w:ascii="Times New Roman" w:hAnsi="Times New Roman" w:cs="Times New Roman"/>
          <w:color w:val="000000"/>
          <w:sz w:val="24"/>
        </w:rPr>
        <w:footnoteReference w:id="10"/>
      </w:r>
    </w:p>
    <w:p w:rsidR="002D6D72" w:rsidRDefault="002849A0">
      <w:pPr>
        <w:pStyle w:val="Standard"/>
        <w:spacing w:line="276" w:lineRule="auto"/>
        <w:ind w:firstLine="210"/>
        <w:jc w:val="both"/>
      </w:pPr>
      <w:r>
        <w:rPr>
          <w:rStyle w:val="VarsaylanParagrafYazTipi1"/>
          <w:rFonts w:ascii="Times New Roman" w:hAnsi="Times New Roman" w:cs="Times New Roman"/>
          <w:color w:val="000000"/>
          <w:sz w:val="24"/>
        </w:rPr>
        <w:tab/>
        <w:t xml:space="preserve">Astroloji </w:t>
      </w:r>
      <w:proofErr w:type="spellStart"/>
      <w:r>
        <w:rPr>
          <w:rStyle w:val="VarsaylanParagrafYazTipi1"/>
          <w:rFonts w:ascii="Times New Roman" w:hAnsi="Times New Roman" w:cs="Times New Roman"/>
          <w:color w:val="000000"/>
          <w:sz w:val="24"/>
        </w:rPr>
        <w:t>gaybdan</w:t>
      </w:r>
      <w:proofErr w:type="spellEnd"/>
      <w:r>
        <w:rPr>
          <w:rStyle w:val="VarsaylanParagrafYazTipi1"/>
          <w:rFonts w:ascii="Times New Roman" w:hAnsi="Times New Roman" w:cs="Times New Roman"/>
          <w:color w:val="000000"/>
          <w:sz w:val="24"/>
        </w:rPr>
        <w:t xml:space="preserve"> haber verme kapsamında değerlendirilmektedir. Kur’an-ı Kerim’de yer alan şu ayetin ışığında anlaşılacağı üzere </w:t>
      </w:r>
      <w:proofErr w:type="spellStart"/>
      <w:r>
        <w:rPr>
          <w:rStyle w:val="VarsaylanParagrafYazTipi1"/>
          <w:rFonts w:ascii="Times New Roman" w:hAnsi="Times New Roman" w:cs="Times New Roman"/>
          <w:color w:val="000000"/>
          <w:sz w:val="24"/>
        </w:rPr>
        <w:t>gayb</w:t>
      </w:r>
      <w:proofErr w:type="spellEnd"/>
      <w:r>
        <w:rPr>
          <w:rStyle w:val="VarsaylanParagrafYazTipi1"/>
          <w:rFonts w:ascii="Times New Roman" w:hAnsi="Times New Roman" w:cs="Times New Roman"/>
          <w:color w:val="000000"/>
          <w:sz w:val="24"/>
        </w:rPr>
        <w:t xml:space="preserve"> bilgisi sadece Allah’a aittir. “</w:t>
      </w:r>
      <w:proofErr w:type="spellStart"/>
      <w:r>
        <w:rPr>
          <w:rStyle w:val="VarsaylanParagrafYazTipi1"/>
          <w:rFonts w:ascii="Times New Roman" w:hAnsi="Times New Roman" w:cs="Times New Roman"/>
          <w:color w:val="000000"/>
          <w:sz w:val="24"/>
        </w:rPr>
        <w:t>Gaybın</w:t>
      </w:r>
      <w:proofErr w:type="spellEnd"/>
      <w:r>
        <w:rPr>
          <w:rStyle w:val="VarsaylanParagrafYazTipi1"/>
          <w:rFonts w:ascii="Times New Roman" w:hAnsi="Times New Roman" w:cs="Times New Roman"/>
          <w:color w:val="000000"/>
          <w:sz w:val="24"/>
        </w:rPr>
        <w:t xml:space="preserve"> anahtarları Allah’ın yanındadır. Onları O’ndan başkası bilemez.”</w:t>
      </w:r>
      <w:r>
        <w:rPr>
          <w:rStyle w:val="DipnotBavurusu1"/>
          <w:rFonts w:ascii="Times New Roman" w:hAnsi="Times New Roman" w:cs="Times New Roman"/>
          <w:color w:val="000000"/>
          <w:sz w:val="24"/>
        </w:rPr>
        <w:footnoteReference w:id="11"/>
      </w:r>
    </w:p>
    <w:p w:rsidR="002D6D72" w:rsidRDefault="002849A0">
      <w:pPr>
        <w:pStyle w:val="Standard"/>
        <w:spacing w:line="276" w:lineRule="auto"/>
        <w:ind w:firstLine="210"/>
        <w:jc w:val="both"/>
      </w:pPr>
      <w:r>
        <w:rPr>
          <w:rStyle w:val="DipnotBavurusu1"/>
          <w:rFonts w:ascii="Times New Roman" w:hAnsi="Times New Roman" w:cs="Times New Roman"/>
          <w:color w:val="000000"/>
          <w:sz w:val="24"/>
        </w:rPr>
        <w:tab/>
      </w:r>
      <w:r>
        <w:rPr>
          <w:rStyle w:val="VarsaylanParagrafYazTipi1"/>
          <w:rFonts w:ascii="Times New Roman" w:hAnsi="Times New Roman" w:cs="Times New Roman"/>
          <w:color w:val="000000"/>
          <w:sz w:val="24"/>
        </w:rPr>
        <w:t xml:space="preserve">Bir </w:t>
      </w:r>
      <w:proofErr w:type="spellStart"/>
      <w:r>
        <w:rPr>
          <w:rStyle w:val="VarsaylanParagrafYazTipi1"/>
          <w:rFonts w:ascii="Times New Roman" w:hAnsi="Times New Roman" w:cs="Times New Roman"/>
          <w:color w:val="000000"/>
          <w:sz w:val="24"/>
        </w:rPr>
        <w:t>sahabi</w:t>
      </w:r>
      <w:proofErr w:type="spellEnd"/>
      <w:r>
        <w:rPr>
          <w:rStyle w:val="VarsaylanParagrafYazTipi1"/>
          <w:rFonts w:ascii="Times New Roman" w:hAnsi="Times New Roman" w:cs="Times New Roman"/>
          <w:color w:val="000000"/>
          <w:sz w:val="24"/>
        </w:rPr>
        <w:t xml:space="preserve"> görünümünde gelerek kıyametin ne zaman kopacağını soran Cebrail (</w:t>
      </w:r>
      <w:proofErr w:type="spellStart"/>
      <w:r>
        <w:rPr>
          <w:rStyle w:val="VarsaylanParagrafYazTipi1"/>
          <w:rFonts w:ascii="Times New Roman" w:hAnsi="Times New Roman" w:cs="Times New Roman"/>
          <w:color w:val="000000"/>
          <w:sz w:val="24"/>
        </w:rPr>
        <w:t>a.s</w:t>
      </w:r>
      <w:proofErr w:type="spellEnd"/>
      <w:r>
        <w:rPr>
          <w:rStyle w:val="VarsaylanParagrafYazTipi1"/>
          <w:rFonts w:ascii="Times New Roman" w:hAnsi="Times New Roman" w:cs="Times New Roman"/>
          <w:color w:val="000000"/>
          <w:sz w:val="24"/>
        </w:rPr>
        <w:t>.)’a Peygamberimiz (</w:t>
      </w:r>
      <w:proofErr w:type="spellStart"/>
      <w:r>
        <w:rPr>
          <w:rStyle w:val="VarsaylanParagrafYazTipi1"/>
          <w:rFonts w:ascii="Times New Roman" w:hAnsi="Times New Roman" w:cs="Times New Roman"/>
          <w:color w:val="000000"/>
          <w:sz w:val="24"/>
        </w:rPr>
        <w:t>s.a.s</w:t>
      </w:r>
      <w:proofErr w:type="spellEnd"/>
      <w:r>
        <w:rPr>
          <w:rStyle w:val="VarsaylanParagrafYazTipi1"/>
          <w:rFonts w:ascii="Times New Roman" w:hAnsi="Times New Roman" w:cs="Times New Roman"/>
          <w:color w:val="000000"/>
          <w:sz w:val="24"/>
        </w:rPr>
        <w:t xml:space="preserve">.)’in verdiği şu cevap </w:t>
      </w:r>
      <w:proofErr w:type="spellStart"/>
      <w:r>
        <w:rPr>
          <w:rStyle w:val="VarsaylanParagrafYazTipi1"/>
          <w:rFonts w:ascii="Times New Roman" w:hAnsi="Times New Roman" w:cs="Times New Roman"/>
          <w:color w:val="000000"/>
          <w:sz w:val="24"/>
        </w:rPr>
        <w:t>gaybın</w:t>
      </w:r>
      <w:proofErr w:type="spellEnd"/>
      <w:r>
        <w:rPr>
          <w:rStyle w:val="VarsaylanParagrafYazTipi1"/>
          <w:rFonts w:ascii="Times New Roman" w:hAnsi="Times New Roman" w:cs="Times New Roman"/>
          <w:color w:val="000000"/>
          <w:sz w:val="24"/>
        </w:rPr>
        <w:t xml:space="preserve"> bilgisine hiç kimsenin sahip olamayacağının kanıtıdır: “Bu konuda kendisine soru sorulan sorandan daha çok bilgi sahibi değildir.”</w:t>
      </w:r>
      <w:r>
        <w:rPr>
          <w:rStyle w:val="DipnotBavurusu1"/>
          <w:rFonts w:ascii="Times New Roman" w:hAnsi="Times New Roman" w:cs="Times New Roman"/>
          <w:color w:val="000000"/>
          <w:sz w:val="24"/>
        </w:rPr>
        <w:footnoteReference w:id="12"/>
      </w:r>
    </w:p>
    <w:p w:rsidR="002D6D72" w:rsidRDefault="002849A0">
      <w:pPr>
        <w:pStyle w:val="Standard"/>
        <w:spacing w:line="276" w:lineRule="auto"/>
        <w:jc w:val="both"/>
      </w:pPr>
      <w:r>
        <w:rPr>
          <w:rStyle w:val="DipnotBavurusu1"/>
          <w:rFonts w:ascii="Times New Roman" w:hAnsi="Times New Roman" w:cs="Times New Roman"/>
          <w:color w:val="000000"/>
          <w:sz w:val="24"/>
        </w:rPr>
        <w:tab/>
      </w:r>
      <w:r>
        <w:rPr>
          <w:rStyle w:val="VarsaylanParagrafYazTipi1"/>
          <w:rFonts w:ascii="Times New Roman" w:hAnsi="Times New Roman" w:cs="Times New Roman"/>
          <w:color w:val="000000"/>
          <w:sz w:val="24"/>
        </w:rPr>
        <w:t>Günümüz toplumlarında astroloji ve falcılık gibi uğraşılar bir hayli revaçtadır. İnsanların merak ve zaaf içinde bulunuşunu fırsat bilenler için ekonomik bir sektör haline getirilmiştir.</w:t>
      </w:r>
      <w:r>
        <w:rPr>
          <w:rStyle w:val="DipnotBavurusu1"/>
          <w:rFonts w:ascii="Times New Roman" w:hAnsi="Times New Roman" w:cs="Times New Roman"/>
          <w:color w:val="000000"/>
          <w:sz w:val="24"/>
        </w:rPr>
        <w:footnoteReference w:id="13"/>
      </w:r>
      <w:r>
        <w:rPr>
          <w:rStyle w:val="VarsaylanParagrafYazTipi1"/>
          <w:rFonts w:ascii="Times New Roman" w:hAnsi="Times New Roman" w:cs="Times New Roman"/>
          <w:color w:val="000000"/>
          <w:sz w:val="24"/>
        </w:rPr>
        <w:t xml:space="preserve"> Bu durum İslâm’ın temel ilkelerinin yeterince özümsenememiş olduğunu göstermektedir. </w:t>
      </w:r>
    </w:p>
    <w:p w:rsidR="002D6D72" w:rsidRDefault="002849A0">
      <w:pPr>
        <w:pStyle w:val="Standard"/>
        <w:spacing w:line="276" w:lineRule="auto"/>
        <w:ind w:firstLine="210"/>
        <w:jc w:val="both"/>
        <w:rPr>
          <w:rFonts w:ascii="Times New Roman" w:hAnsi="Times New Roman" w:cs="Times New Roman"/>
          <w:color w:val="000000"/>
          <w:sz w:val="24"/>
        </w:rPr>
      </w:pPr>
      <w:r>
        <w:rPr>
          <w:rFonts w:ascii="Times New Roman" w:hAnsi="Times New Roman" w:cs="Times New Roman"/>
          <w:color w:val="000000"/>
          <w:sz w:val="24"/>
        </w:rPr>
        <w:tab/>
        <w:t>Astroloji İslâm âlimlerinin reddettiği uğraşılardan birisidir. Dinimiz bu işlerle uğraşanlara başvurmayı ve onların söylediklerini onaylamayı asla uygun bulmaz.</w:t>
      </w:r>
    </w:p>
    <w:p w:rsidR="002D6D72" w:rsidRDefault="002D6D72">
      <w:pPr>
        <w:pStyle w:val="Standard"/>
        <w:spacing w:line="276" w:lineRule="auto"/>
        <w:jc w:val="both"/>
        <w:rPr>
          <w:rFonts w:ascii="Times New Roman" w:hAnsi="Times New Roman" w:cs="Times New Roman"/>
          <w:color w:val="000000"/>
          <w:sz w:val="24"/>
        </w:rPr>
      </w:pPr>
    </w:p>
    <w:p w:rsidR="002D6D72" w:rsidRDefault="002849A0">
      <w:pPr>
        <w:pStyle w:val="Standard"/>
        <w:spacing w:line="276" w:lineRule="auto"/>
        <w:ind w:left="2836" w:firstLine="709"/>
        <w:jc w:val="both"/>
        <w:rPr>
          <w:rFonts w:ascii="Times New Roman" w:hAnsi="Times New Roman" w:cs="Times New Roman"/>
          <w:b/>
          <w:bCs/>
          <w:color w:val="000000"/>
          <w:sz w:val="24"/>
        </w:rPr>
      </w:pPr>
      <w:r>
        <w:rPr>
          <w:rFonts w:ascii="Times New Roman" w:hAnsi="Times New Roman" w:cs="Times New Roman"/>
          <w:b/>
          <w:bCs/>
          <w:color w:val="000000"/>
          <w:sz w:val="24"/>
        </w:rPr>
        <w:t>RUH ÇAĞIRMA</w:t>
      </w:r>
    </w:p>
    <w:p w:rsidR="002D6D72" w:rsidRDefault="002D6D72">
      <w:pPr>
        <w:pStyle w:val="Standard"/>
        <w:spacing w:line="276" w:lineRule="auto"/>
        <w:ind w:left="3545" w:firstLine="709"/>
        <w:jc w:val="both"/>
        <w:rPr>
          <w:rFonts w:ascii="Times New Roman" w:hAnsi="Times New Roman" w:cs="Times New Roman"/>
          <w:sz w:val="24"/>
        </w:rPr>
      </w:pPr>
    </w:p>
    <w:p w:rsidR="002D6D72" w:rsidRDefault="002849A0">
      <w:pPr>
        <w:pStyle w:val="Standard"/>
        <w:spacing w:line="276" w:lineRule="auto"/>
        <w:jc w:val="both"/>
      </w:pPr>
      <w:r>
        <w:rPr>
          <w:rStyle w:val="VarsaylanParagrafYazTipi1"/>
          <w:rFonts w:ascii="Times New Roman" w:hAnsi="Times New Roman" w:cs="Times New Roman"/>
          <w:color w:val="000000"/>
          <w:sz w:val="24"/>
        </w:rPr>
        <w:tab/>
        <w:t xml:space="preserve">Gaipten haber vermeyle ilgili yöntemlerden birisi olan ruh çağırma, ölen kimselerin ruhlarını büyü yoluyla çağırarak onlarla ilişki kurulduğunu iddia eden bir </w:t>
      </w:r>
      <w:proofErr w:type="spellStart"/>
      <w:r>
        <w:rPr>
          <w:rStyle w:val="VarsaylanParagrafYazTipi1"/>
          <w:rFonts w:ascii="Times New Roman" w:hAnsi="Times New Roman" w:cs="Times New Roman"/>
          <w:color w:val="000000"/>
          <w:sz w:val="24"/>
        </w:rPr>
        <w:t>metoddur</w:t>
      </w:r>
      <w:proofErr w:type="spellEnd"/>
      <w:r>
        <w:rPr>
          <w:rStyle w:val="VarsaylanParagrafYazTipi1"/>
          <w:rFonts w:ascii="Times New Roman" w:hAnsi="Times New Roman" w:cs="Times New Roman"/>
          <w:color w:val="000000"/>
          <w:sz w:val="24"/>
        </w:rPr>
        <w:t>. Ölen kimselerle bu şekilde haberleşmeye çalışmanın başlıca amacı bilinmeyen olayların açığa çıkarılmasını sağlama veya olayların gelecekteki seyrini öğrenme isteğine dayanır. Ruh çağırma yöntemiyle gaipten haber verme eski Yunanlılarda görülmektedir. Onlar ölülerin gaipten haber verme gücüne sahip olduklarına, mezarları başında kurban sunmak veya yere şarap dökmek suretiyle onlardan bilgi alınabileceğine inanıyorlardı. Ruh çağırma Orta Çağ Yahudi geleneğinde iz bırakmıştır. Hıristiyanlıkta ise ruh çağırma ilk asırlardan itibaren kötü bir uygulama olarak kabul edilmiştir.</w:t>
      </w:r>
      <w:r>
        <w:rPr>
          <w:rStyle w:val="DipnotBavurusu1"/>
          <w:rFonts w:ascii="Times New Roman" w:hAnsi="Times New Roman" w:cs="Times New Roman"/>
          <w:color w:val="000000"/>
          <w:sz w:val="24"/>
        </w:rPr>
        <w:footnoteReference w:id="14"/>
      </w:r>
    </w:p>
    <w:p w:rsidR="002D6D72" w:rsidRDefault="002849A0">
      <w:pPr>
        <w:pStyle w:val="Standard"/>
        <w:spacing w:line="276" w:lineRule="auto"/>
        <w:jc w:val="both"/>
      </w:pPr>
      <w:r>
        <w:rPr>
          <w:rStyle w:val="VarsaylanParagrafYazTipi1"/>
          <w:rFonts w:ascii="Times New Roman" w:hAnsi="Times New Roman" w:cs="Times New Roman"/>
          <w:color w:val="000000"/>
          <w:sz w:val="24"/>
        </w:rPr>
        <w:tab/>
        <w:t>İnancımıza göre ruh insanın ölümüyle başka bir aleme yükseltilir. Hadislerde ölen kişilerin ruhlarının semaya yükseltildiği haber verilmektedir.</w:t>
      </w:r>
      <w:r>
        <w:rPr>
          <w:rStyle w:val="DipnotBavurusu1"/>
          <w:rFonts w:ascii="Times New Roman" w:hAnsi="Times New Roman" w:cs="Times New Roman"/>
          <w:color w:val="000000"/>
          <w:sz w:val="24"/>
        </w:rPr>
        <w:footnoteReference w:id="15"/>
      </w:r>
      <w:r>
        <w:rPr>
          <w:rStyle w:val="VarsaylanParagrafYazTipi1"/>
          <w:rFonts w:ascii="Times New Roman" w:hAnsi="Times New Roman" w:cs="Times New Roman"/>
          <w:color w:val="000000"/>
          <w:sz w:val="24"/>
        </w:rPr>
        <w:t xml:space="preserve"> Dolayısıyla ölen kişilerin ruhlarının bu dünyayla bir bağlantısı kalmaz. İnsanlar ölen kişilerin ruhları ile temas kuramaz.</w:t>
      </w:r>
    </w:p>
    <w:p w:rsidR="002D6D72" w:rsidRDefault="002849A0">
      <w:pPr>
        <w:pStyle w:val="Standard"/>
        <w:spacing w:line="276" w:lineRule="auto"/>
        <w:jc w:val="both"/>
      </w:pPr>
      <w:r>
        <w:rPr>
          <w:rStyle w:val="VarsaylanParagrafYazTipi1"/>
          <w:rFonts w:ascii="Times New Roman" w:hAnsi="Times New Roman" w:cs="Times New Roman"/>
          <w:color w:val="000000"/>
          <w:sz w:val="24"/>
        </w:rPr>
        <w:tab/>
        <w:t>“Ruh çağırma seanslarında ölen kişilerin ruhları ile irtibata geçildiğine dair iddiaların dinî bakımdan mesnedi bulunmamaktadır. Bu hususta farklı iki görüş ileri sürülmektedir. Birinci görüş ruh çağırma esnasında gelen varlığın cin olduğu şeklindedir. İkinci görüşe göre ise bu sırada dışarıdan herhangi bir varlık gelmemekte, buna karşılık ruh çağırma seansını yöneten medyum tabiatlı kişi senaryoyu kendi hayal dünyasında yaşamaktadır.”</w:t>
      </w:r>
      <w:r>
        <w:rPr>
          <w:rStyle w:val="DipnotBavurusu1"/>
          <w:rFonts w:ascii="Times New Roman" w:hAnsi="Times New Roman" w:cs="Times New Roman"/>
          <w:color w:val="000000"/>
          <w:sz w:val="24"/>
        </w:rPr>
        <w:footnoteReference w:id="16"/>
      </w:r>
    </w:p>
    <w:p w:rsidR="002D6D72" w:rsidRDefault="002849A0">
      <w:pPr>
        <w:pStyle w:val="Standard"/>
        <w:spacing w:line="276" w:lineRule="auto"/>
        <w:jc w:val="both"/>
      </w:pPr>
      <w:r>
        <w:rPr>
          <w:rStyle w:val="VarsaylanParagrafYazTipi1"/>
          <w:rFonts w:ascii="Times New Roman" w:hAnsi="Times New Roman" w:cs="Times New Roman"/>
          <w:color w:val="000000"/>
          <w:sz w:val="24"/>
          <w:shd w:val="clear" w:color="auto" w:fill="FFFFFF"/>
        </w:rPr>
        <w:tab/>
        <w:t xml:space="preserve">İslâm dini insanın </w:t>
      </w:r>
      <w:proofErr w:type="spellStart"/>
      <w:r>
        <w:rPr>
          <w:rStyle w:val="VarsaylanParagrafYazTipi1"/>
          <w:rFonts w:ascii="Times New Roman" w:hAnsi="Times New Roman" w:cs="Times New Roman"/>
          <w:color w:val="000000"/>
          <w:sz w:val="24"/>
          <w:shd w:val="clear" w:color="auto" w:fill="FFFFFF"/>
        </w:rPr>
        <w:t>gayb</w:t>
      </w:r>
      <w:proofErr w:type="spellEnd"/>
      <w:r>
        <w:rPr>
          <w:rStyle w:val="VarsaylanParagrafYazTipi1"/>
          <w:rFonts w:ascii="Times New Roman" w:hAnsi="Times New Roman" w:cs="Times New Roman"/>
          <w:color w:val="000000"/>
          <w:sz w:val="24"/>
          <w:shd w:val="clear" w:color="auto" w:fill="FFFFFF"/>
        </w:rPr>
        <w:t xml:space="preserve"> âlemine karşı duyduğu ilgi ve merakı giderecek temel bilgileri Hz. Peygamber aracılığıyla duyurmuştur. İnsanın ilgi ve hayal dünyasının vahyin verdiği sınırda durmayacağını bilen Rabbimiz, </w:t>
      </w:r>
      <w:proofErr w:type="spellStart"/>
      <w:r>
        <w:rPr>
          <w:rStyle w:val="VarsaylanParagrafYazTipi1"/>
          <w:rFonts w:ascii="Times New Roman" w:hAnsi="Times New Roman" w:cs="Times New Roman"/>
          <w:color w:val="000000"/>
          <w:sz w:val="24"/>
          <w:shd w:val="clear" w:color="auto" w:fill="FFFFFF"/>
        </w:rPr>
        <w:t>gayb</w:t>
      </w:r>
      <w:proofErr w:type="spellEnd"/>
      <w:r>
        <w:rPr>
          <w:rStyle w:val="VarsaylanParagrafYazTipi1"/>
          <w:rFonts w:ascii="Times New Roman" w:hAnsi="Times New Roman" w:cs="Times New Roman"/>
          <w:color w:val="000000"/>
          <w:sz w:val="24"/>
          <w:shd w:val="clear" w:color="auto" w:fill="FFFFFF"/>
        </w:rPr>
        <w:t xml:space="preserve"> âlemiyle ilgili olarak vahyin bildirdiğinin dışında </w:t>
      </w:r>
      <w:proofErr w:type="spellStart"/>
      <w:r>
        <w:rPr>
          <w:rStyle w:val="VarsaylanParagrafYazTipi1"/>
          <w:rFonts w:ascii="Times New Roman" w:hAnsi="Times New Roman" w:cs="Times New Roman"/>
          <w:color w:val="000000"/>
          <w:sz w:val="24"/>
        </w:rPr>
        <w:t>gaybdan</w:t>
      </w:r>
      <w:proofErr w:type="spellEnd"/>
      <w:r>
        <w:rPr>
          <w:rStyle w:val="VarsaylanParagrafYazTipi1"/>
          <w:rFonts w:ascii="Times New Roman" w:hAnsi="Times New Roman" w:cs="Times New Roman"/>
          <w:color w:val="000000"/>
          <w:sz w:val="24"/>
        </w:rPr>
        <w:t xml:space="preserve"> haber veren kimselere başvurulmasını ve inanılmasını yasaklamıştır. </w:t>
      </w:r>
      <w:proofErr w:type="spellStart"/>
      <w:r>
        <w:rPr>
          <w:rStyle w:val="VarsaylanParagrafYazTipi1"/>
          <w:rFonts w:ascii="Times New Roman" w:hAnsi="Times New Roman" w:cs="Times New Roman"/>
          <w:color w:val="000000"/>
          <w:sz w:val="24"/>
        </w:rPr>
        <w:t>Gaybı</w:t>
      </w:r>
      <w:proofErr w:type="spellEnd"/>
      <w:r>
        <w:rPr>
          <w:rStyle w:val="VarsaylanParagrafYazTipi1"/>
          <w:rFonts w:ascii="Times New Roman" w:hAnsi="Times New Roman" w:cs="Times New Roman"/>
          <w:color w:val="000000"/>
          <w:sz w:val="24"/>
        </w:rPr>
        <w:t xml:space="preserve"> bilme iddiası dinen doğru olmadığı için bu kimselerden yardım umulması da İslâm inancına aykırıdır. İnsanların duygularının bu şekilde sömürülmesini önlemenin tek yolu ise, dinimizin doğru bir şekilde öğrenilmesi ve öğretilmesidir. </w:t>
      </w:r>
      <w:r>
        <w:rPr>
          <w:rStyle w:val="DipnotBavurusu1"/>
          <w:rFonts w:ascii="Times New Roman" w:hAnsi="Times New Roman" w:cs="Times New Roman"/>
          <w:color w:val="000000"/>
          <w:sz w:val="24"/>
        </w:rPr>
        <w:footnoteReference w:id="17"/>
      </w:r>
      <w:r>
        <w:rPr>
          <w:rStyle w:val="VarsaylanParagrafYazTipi1"/>
          <w:rFonts w:ascii="Times New Roman" w:hAnsi="Times New Roman" w:cs="Times New Roman"/>
          <w:color w:val="000000"/>
          <w:sz w:val="24"/>
        </w:rPr>
        <w:t xml:space="preserve"> </w:t>
      </w:r>
    </w:p>
    <w:p w:rsidR="002D6D72" w:rsidRDefault="002D6D72">
      <w:pPr>
        <w:pStyle w:val="Standard"/>
        <w:spacing w:line="276" w:lineRule="auto"/>
        <w:ind w:left="3545"/>
        <w:jc w:val="both"/>
        <w:rPr>
          <w:rFonts w:ascii="Times New Roman" w:hAnsi="Times New Roman" w:cs="Times New Roman"/>
          <w:b/>
          <w:bCs/>
          <w:color w:val="000000"/>
          <w:sz w:val="24"/>
        </w:rPr>
      </w:pPr>
    </w:p>
    <w:p w:rsidR="002D6D72" w:rsidRDefault="002849A0">
      <w:pPr>
        <w:pStyle w:val="Standard"/>
        <w:spacing w:line="276" w:lineRule="auto"/>
        <w:jc w:val="both"/>
        <w:rPr>
          <w:rFonts w:ascii="Times New Roman" w:hAnsi="Times New Roman" w:cs="Times New Roman"/>
          <w:b/>
          <w:bCs/>
          <w:color w:val="000000"/>
          <w:sz w:val="24"/>
        </w:rPr>
      </w:pPr>
      <w:r>
        <w:rPr>
          <w:rFonts w:ascii="Times New Roman" w:hAnsi="Times New Roman" w:cs="Times New Roman"/>
          <w:b/>
          <w:bCs/>
          <w:color w:val="000000"/>
          <w:sz w:val="24"/>
        </w:rPr>
        <w:tab/>
      </w:r>
      <w:r>
        <w:rPr>
          <w:rFonts w:ascii="Times New Roman" w:hAnsi="Times New Roman" w:cs="Times New Roman"/>
          <w:b/>
          <w:bCs/>
          <w:color w:val="000000"/>
          <w:sz w:val="24"/>
        </w:rPr>
        <w:tab/>
      </w:r>
      <w:r>
        <w:rPr>
          <w:rFonts w:ascii="Times New Roman" w:hAnsi="Times New Roman" w:cs="Times New Roman"/>
          <w:b/>
          <w:bCs/>
          <w:color w:val="000000"/>
          <w:sz w:val="24"/>
        </w:rPr>
        <w:tab/>
      </w:r>
      <w:r>
        <w:rPr>
          <w:rFonts w:ascii="Times New Roman" w:hAnsi="Times New Roman" w:cs="Times New Roman"/>
          <w:b/>
          <w:bCs/>
          <w:color w:val="000000"/>
          <w:sz w:val="24"/>
        </w:rPr>
        <w:tab/>
        <w:t>REENKARNASYON/TENASÜH</w:t>
      </w:r>
    </w:p>
    <w:p w:rsidR="002D6D72" w:rsidRDefault="002D6D72">
      <w:pPr>
        <w:pStyle w:val="Standard"/>
        <w:spacing w:line="276" w:lineRule="auto"/>
        <w:ind w:left="3545"/>
        <w:jc w:val="both"/>
        <w:rPr>
          <w:rFonts w:ascii="Times New Roman" w:hAnsi="Times New Roman" w:cs="Times New Roman"/>
          <w:sz w:val="24"/>
        </w:rPr>
      </w:pPr>
    </w:p>
    <w:p w:rsidR="002D6D72" w:rsidRDefault="002849A0">
      <w:pPr>
        <w:pStyle w:val="Standard"/>
        <w:spacing w:line="276" w:lineRule="auto"/>
        <w:jc w:val="both"/>
      </w:pPr>
      <w:r>
        <w:rPr>
          <w:rStyle w:val="VarsaylanParagrafYazTipi1"/>
          <w:rFonts w:ascii="Times New Roman" w:hAnsi="Times New Roman" w:cs="Times New Roman"/>
          <w:color w:val="000000"/>
          <w:sz w:val="24"/>
        </w:rPr>
        <w:tab/>
        <w:t>Ölüm sonrasında ruhun, bir başka bedene girmek suretiyle yaşadığına, yani ruh göçüne inanış anlamında kullanılan reenkarnasyon batıl inanışlardan bir diğeridir.</w:t>
      </w:r>
      <w:r>
        <w:rPr>
          <w:rStyle w:val="DipnotBavurusu1"/>
          <w:rFonts w:ascii="Times New Roman" w:hAnsi="Times New Roman" w:cs="Times New Roman"/>
          <w:color w:val="000000"/>
          <w:sz w:val="24"/>
        </w:rPr>
        <w:footnoteReference w:id="18"/>
      </w:r>
    </w:p>
    <w:p w:rsidR="002D6D72" w:rsidRDefault="002849A0">
      <w:pPr>
        <w:pStyle w:val="Standard"/>
        <w:spacing w:line="276" w:lineRule="auto"/>
        <w:ind w:firstLine="210"/>
        <w:jc w:val="both"/>
        <w:rPr>
          <w:rFonts w:ascii="Times New Roman" w:hAnsi="Times New Roman" w:cs="Times New Roman"/>
          <w:color w:val="000000"/>
          <w:sz w:val="24"/>
        </w:rPr>
      </w:pPr>
      <w:r>
        <w:rPr>
          <w:rFonts w:ascii="Times New Roman" w:hAnsi="Times New Roman" w:cs="Times New Roman"/>
          <w:color w:val="000000"/>
          <w:sz w:val="24"/>
        </w:rPr>
        <w:tab/>
        <w:t xml:space="preserve">Kur’an ve hadislerde hayat, ölüm ve ahiret hayatı hakkında yapılan açıklamalar </w:t>
      </w:r>
      <w:proofErr w:type="spellStart"/>
      <w:r>
        <w:rPr>
          <w:rFonts w:ascii="Times New Roman" w:hAnsi="Times New Roman" w:cs="Times New Roman"/>
          <w:color w:val="000000"/>
          <w:sz w:val="24"/>
        </w:rPr>
        <w:t>tenâsühün</w:t>
      </w:r>
      <w:proofErr w:type="spellEnd"/>
      <w:r>
        <w:rPr>
          <w:rFonts w:ascii="Times New Roman" w:hAnsi="Times New Roman" w:cs="Times New Roman"/>
          <w:color w:val="000000"/>
          <w:sz w:val="24"/>
        </w:rPr>
        <w:t xml:space="preserve"> İslâm’ın esaslarına ve ahiret inancına aykırı olduğunu gösterir.</w:t>
      </w:r>
    </w:p>
    <w:p w:rsidR="002D6D72" w:rsidRDefault="002849A0">
      <w:pPr>
        <w:pStyle w:val="Standard"/>
        <w:spacing w:line="276" w:lineRule="auto"/>
        <w:ind w:firstLine="210"/>
        <w:jc w:val="both"/>
      </w:pPr>
      <w:r>
        <w:rPr>
          <w:rStyle w:val="VarsaylanParagrafYazTipi1"/>
          <w:rFonts w:ascii="Times New Roman" w:hAnsi="Times New Roman" w:cs="Times New Roman"/>
          <w:color w:val="000000"/>
          <w:sz w:val="24"/>
        </w:rPr>
        <w:tab/>
        <w:t xml:space="preserve">Yüce Kitabımızda müminlerden bahsedilirken ahirete olan kesin inançlarına işaret edilerek; </w:t>
      </w:r>
      <w:r>
        <w:rPr>
          <w:rStyle w:val="Vurgu1"/>
          <w:rFonts w:ascii="Times New Roman" w:hAnsi="Times New Roman" w:cs="Times New Roman"/>
          <w:i w:val="0"/>
          <w:iCs w:val="0"/>
          <w:color w:val="000000"/>
          <w:sz w:val="24"/>
        </w:rPr>
        <w:t xml:space="preserve">“Onlar, namazı dosdoğru kılan, zekâtı veren kimselerdir. Onlar </w:t>
      </w:r>
      <w:proofErr w:type="spellStart"/>
      <w:r>
        <w:rPr>
          <w:rStyle w:val="Vurgu1"/>
          <w:rFonts w:ascii="Times New Roman" w:hAnsi="Times New Roman" w:cs="Times New Roman"/>
          <w:i w:val="0"/>
          <w:iCs w:val="0"/>
          <w:color w:val="000000"/>
          <w:sz w:val="24"/>
        </w:rPr>
        <w:t>âhirete</w:t>
      </w:r>
      <w:proofErr w:type="spellEnd"/>
      <w:r>
        <w:rPr>
          <w:rStyle w:val="Vurgu1"/>
          <w:rFonts w:ascii="Times New Roman" w:hAnsi="Times New Roman" w:cs="Times New Roman"/>
          <w:i w:val="0"/>
          <w:iCs w:val="0"/>
          <w:color w:val="000000"/>
          <w:sz w:val="24"/>
        </w:rPr>
        <w:t xml:space="preserve"> de kesin olarak inanırlar.”</w:t>
      </w:r>
      <w:r>
        <w:rPr>
          <w:rStyle w:val="DipnotBavurusu1"/>
          <w:rFonts w:ascii="Times New Roman" w:hAnsi="Times New Roman" w:cs="Times New Roman"/>
          <w:color w:val="000000"/>
          <w:sz w:val="24"/>
        </w:rPr>
        <w:footnoteReference w:id="19"/>
      </w:r>
      <w:r>
        <w:rPr>
          <w:rStyle w:val="Vurgu1"/>
          <w:rFonts w:ascii="Times New Roman" w:hAnsi="Times New Roman" w:cs="Times New Roman"/>
          <w:i w:val="0"/>
          <w:iCs w:val="0"/>
          <w:color w:val="000000"/>
          <w:sz w:val="24"/>
        </w:rPr>
        <w:t xml:space="preserve"> buyrulur. Peygamber Efendimiz (</w:t>
      </w:r>
      <w:proofErr w:type="spellStart"/>
      <w:r>
        <w:rPr>
          <w:rStyle w:val="Vurgu1"/>
          <w:rFonts w:ascii="Times New Roman" w:hAnsi="Times New Roman" w:cs="Times New Roman"/>
          <w:i w:val="0"/>
          <w:iCs w:val="0"/>
          <w:color w:val="000000"/>
          <w:sz w:val="24"/>
        </w:rPr>
        <w:t>s.a.s</w:t>
      </w:r>
      <w:proofErr w:type="spellEnd"/>
      <w:r>
        <w:rPr>
          <w:rStyle w:val="Vurgu1"/>
          <w:rFonts w:ascii="Times New Roman" w:hAnsi="Times New Roman" w:cs="Times New Roman"/>
          <w:i w:val="0"/>
          <w:iCs w:val="0"/>
          <w:color w:val="000000"/>
          <w:sz w:val="24"/>
        </w:rPr>
        <w:t>.) de, ahiret hayatına inanan ve ölüm sonrası hayatı hatırından çıkarmayanları şu cümlelerle övmüştür: “Akıllı kişi kendisini hesaba çeken ve ölümden sonrası için çalışandır...”</w:t>
      </w:r>
      <w:r>
        <w:rPr>
          <w:rStyle w:val="DipnotBavurusu1"/>
          <w:rFonts w:ascii="Times New Roman" w:hAnsi="Times New Roman" w:cs="Times New Roman"/>
          <w:color w:val="000000"/>
          <w:sz w:val="24"/>
        </w:rPr>
        <w:footnoteReference w:id="20"/>
      </w:r>
    </w:p>
    <w:p w:rsidR="002D6D72" w:rsidRDefault="002849A0">
      <w:pPr>
        <w:pStyle w:val="Standard"/>
        <w:spacing w:line="276" w:lineRule="auto"/>
        <w:jc w:val="both"/>
        <w:rPr>
          <w:rFonts w:ascii="Times New Roman" w:hAnsi="Times New Roman" w:cs="Times New Roman"/>
          <w:color w:val="000000"/>
          <w:sz w:val="24"/>
        </w:rPr>
      </w:pPr>
      <w:r>
        <w:rPr>
          <w:rFonts w:ascii="Times New Roman" w:hAnsi="Times New Roman" w:cs="Times New Roman"/>
          <w:color w:val="000000"/>
          <w:sz w:val="24"/>
        </w:rPr>
        <w:tab/>
        <w:t xml:space="preserve">Ahiret inancı ile </w:t>
      </w:r>
      <w:proofErr w:type="spellStart"/>
      <w:r>
        <w:rPr>
          <w:rFonts w:ascii="Times New Roman" w:hAnsi="Times New Roman" w:cs="Times New Roman"/>
          <w:color w:val="000000"/>
          <w:sz w:val="24"/>
        </w:rPr>
        <w:t>tenâsüh</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akîdesini</w:t>
      </w:r>
      <w:proofErr w:type="spellEnd"/>
      <w:r>
        <w:rPr>
          <w:rFonts w:ascii="Times New Roman" w:hAnsi="Times New Roman" w:cs="Times New Roman"/>
          <w:color w:val="000000"/>
          <w:sz w:val="24"/>
        </w:rPr>
        <w:t xml:space="preserve"> bağdaştırmak mümkün değildir. Zira </w:t>
      </w:r>
      <w:proofErr w:type="spellStart"/>
      <w:r>
        <w:rPr>
          <w:rFonts w:ascii="Times New Roman" w:hAnsi="Times New Roman" w:cs="Times New Roman"/>
          <w:color w:val="000000"/>
          <w:sz w:val="24"/>
        </w:rPr>
        <w:t>tenâsüh</w:t>
      </w:r>
      <w:proofErr w:type="spellEnd"/>
      <w:r>
        <w:rPr>
          <w:rFonts w:ascii="Times New Roman" w:hAnsi="Times New Roman" w:cs="Times New Roman"/>
          <w:color w:val="000000"/>
          <w:sz w:val="24"/>
        </w:rPr>
        <w:t xml:space="preserve"> düşüncesi, öldükten sonra bir hayatın olduğu gerçeğini inkâr etmekte ve ölenlerin ruhlarının bu dünyada başka bedenlerde yaşamaya devam ettiğini iddia etmektedir.</w:t>
      </w:r>
    </w:p>
    <w:p w:rsidR="002D6D72" w:rsidRDefault="002849A0">
      <w:pPr>
        <w:pStyle w:val="Standard"/>
        <w:spacing w:line="276" w:lineRule="auto"/>
        <w:jc w:val="both"/>
      </w:pPr>
      <w:r>
        <w:rPr>
          <w:rStyle w:val="VarsaylanParagrafYazTipi1"/>
          <w:rFonts w:ascii="Times New Roman" w:hAnsi="Times New Roman" w:cs="Times New Roman"/>
          <w:color w:val="000000"/>
          <w:sz w:val="24"/>
        </w:rPr>
        <w:tab/>
        <w:t xml:space="preserve">Günlük hayatta sıklıkla karşılaşılan </w:t>
      </w:r>
      <w:proofErr w:type="spellStart"/>
      <w:r>
        <w:rPr>
          <w:rStyle w:val="VarsaylanParagrafYazTipi1"/>
          <w:rFonts w:ascii="Times New Roman" w:hAnsi="Times New Roman" w:cs="Times New Roman"/>
          <w:color w:val="000000"/>
          <w:sz w:val="24"/>
        </w:rPr>
        <w:t>tenâsüh</w:t>
      </w:r>
      <w:proofErr w:type="spellEnd"/>
      <w:r>
        <w:rPr>
          <w:rStyle w:val="VarsaylanParagrafYazTipi1"/>
          <w:rFonts w:ascii="Times New Roman" w:hAnsi="Times New Roman" w:cs="Times New Roman"/>
          <w:color w:val="000000"/>
          <w:sz w:val="24"/>
        </w:rPr>
        <w:t xml:space="preserve"> </w:t>
      </w:r>
      <w:proofErr w:type="spellStart"/>
      <w:r>
        <w:rPr>
          <w:rStyle w:val="VarsaylanParagrafYazTipi1"/>
          <w:rFonts w:ascii="Times New Roman" w:hAnsi="Times New Roman" w:cs="Times New Roman"/>
          <w:color w:val="000000"/>
          <w:sz w:val="24"/>
        </w:rPr>
        <w:t>iddialarınınn</w:t>
      </w:r>
      <w:proofErr w:type="spellEnd"/>
      <w:r>
        <w:rPr>
          <w:rStyle w:val="VarsaylanParagrafYazTipi1"/>
          <w:rFonts w:ascii="Times New Roman" w:hAnsi="Times New Roman" w:cs="Times New Roman"/>
          <w:color w:val="000000"/>
          <w:sz w:val="24"/>
        </w:rPr>
        <w:t xml:space="preserve"> çoğu magazin haberciliğinin üretimleri, geri kalanları da kişisel </w:t>
      </w:r>
      <w:proofErr w:type="spellStart"/>
      <w:r>
        <w:rPr>
          <w:rStyle w:val="VarsaylanParagrafYazTipi1"/>
          <w:rFonts w:ascii="Times New Roman" w:hAnsi="Times New Roman" w:cs="Times New Roman"/>
          <w:color w:val="000000"/>
          <w:sz w:val="24"/>
        </w:rPr>
        <w:t>fantazi</w:t>
      </w:r>
      <w:proofErr w:type="spellEnd"/>
      <w:r>
        <w:rPr>
          <w:rStyle w:val="VarsaylanParagrafYazTipi1"/>
          <w:rFonts w:ascii="Times New Roman" w:hAnsi="Times New Roman" w:cs="Times New Roman"/>
          <w:color w:val="000000"/>
          <w:sz w:val="24"/>
        </w:rPr>
        <w:t xml:space="preserve"> ve yanılgılardır. Olayın gündemde kalması ve zaman zaman geniş kesimlerin ilgisini uyandırması ise, daha çok dinî bilgi ve şuur eksikliğinden kaynaklanmaktadır.</w:t>
      </w:r>
      <w:r>
        <w:rPr>
          <w:rStyle w:val="DipnotBavurusu1"/>
          <w:rFonts w:ascii="Times New Roman" w:hAnsi="Times New Roman" w:cs="Times New Roman"/>
          <w:color w:val="000000"/>
          <w:sz w:val="24"/>
        </w:rPr>
        <w:footnoteReference w:id="21"/>
      </w:r>
    </w:p>
    <w:p w:rsidR="002D6D72" w:rsidRDefault="002849A0">
      <w:pPr>
        <w:pStyle w:val="Standard"/>
        <w:spacing w:line="276" w:lineRule="auto"/>
        <w:ind w:firstLine="210"/>
        <w:jc w:val="both"/>
      </w:pPr>
      <w:r>
        <w:rPr>
          <w:rStyle w:val="VarsaylanParagrafYazTipi1"/>
          <w:rFonts w:ascii="Times New Roman" w:hAnsi="Times New Roman" w:cs="Times New Roman"/>
          <w:color w:val="000000"/>
          <w:sz w:val="24"/>
        </w:rPr>
        <w:tab/>
        <w:t xml:space="preserve">Dini bilgi konusunda yeterliliğe sahip olmayan bazı insanlar, kulluk sorumluluğundan ve yaptıklarının karşılığının olduğu bir hayat olduğu düşüncesinden kaçış yolları aramakta, bu arayış onları bu tarz batıl inanışlara sevk etmektedir. </w:t>
      </w:r>
      <w:r>
        <w:rPr>
          <w:rStyle w:val="StrongEmphasis"/>
          <w:rFonts w:ascii="Times New Roman" w:hAnsi="Times New Roman" w:cs="Times New Roman"/>
          <w:b w:val="0"/>
          <w:bCs w:val="0"/>
          <w:color w:val="000000"/>
          <w:sz w:val="24"/>
        </w:rPr>
        <w:t xml:space="preserve"> </w:t>
      </w:r>
    </w:p>
    <w:p w:rsidR="002D6D72" w:rsidRDefault="002D6D72">
      <w:pPr>
        <w:pStyle w:val="Standard"/>
        <w:spacing w:line="276" w:lineRule="auto"/>
        <w:ind w:firstLine="210"/>
        <w:jc w:val="both"/>
        <w:rPr>
          <w:rFonts w:ascii="Times New Roman" w:hAnsi="Times New Roman" w:cs="Times New Roman"/>
          <w:color w:val="000000"/>
          <w:sz w:val="24"/>
        </w:rPr>
      </w:pPr>
    </w:p>
    <w:p w:rsidR="002D6D72" w:rsidRDefault="002849A0">
      <w:pPr>
        <w:pStyle w:val="Standard"/>
        <w:spacing w:line="276" w:lineRule="auto"/>
        <w:ind w:left="2127"/>
        <w:jc w:val="both"/>
      </w:pPr>
      <w:r>
        <w:rPr>
          <w:rStyle w:val="StrongEmphasis"/>
          <w:rFonts w:ascii="Times New Roman" w:hAnsi="Times New Roman" w:cs="Times New Roman"/>
          <w:color w:val="000000"/>
          <w:sz w:val="24"/>
        </w:rPr>
        <w:t xml:space="preserve">    REİKİ-AURA/ÇAKRA UYGULAMALARI</w:t>
      </w:r>
    </w:p>
    <w:p w:rsidR="002D6D72" w:rsidRDefault="002D6D72">
      <w:pPr>
        <w:pStyle w:val="Standard"/>
        <w:spacing w:line="276" w:lineRule="auto"/>
        <w:ind w:left="2127" w:firstLine="709"/>
        <w:jc w:val="both"/>
        <w:rPr>
          <w:rFonts w:ascii="Times New Roman" w:hAnsi="Times New Roman" w:cs="Times New Roman"/>
          <w:sz w:val="24"/>
        </w:rPr>
      </w:pPr>
    </w:p>
    <w:p w:rsidR="002D6D72" w:rsidRDefault="002849A0">
      <w:pPr>
        <w:pStyle w:val="Standard"/>
        <w:spacing w:line="276" w:lineRule="auto"/>
        <w:ind w:firstLine="709"/>
        <w:jc w:val="both"/>
      </w:pPr>
      <w:r>
        <w:rPr>
          <w:rStyle w:val="VarsaylanParagrafYazTipi1"/>
          <w:rFonts w:ascii="Times New Roman" w:hAnsi="Times New Roman" w:cs="Times New Roman"/>
          <w:color w:val="000000"/>
          <w:sz w:val="24"/>
        </w:rPr>
        <w:t xml:space="preserve">Ellerin beden üzerine konularak tedavi etme yöntemi olarak bilinen </w:t>
      </w:r>
      <w:proofErr w:type="spellStart"/>
      <w:r>
        <w:rPr>
          <w:rStyle w:val="VarsaylanParagrafYazTipi1"/>
          <w:rFonts w:ascii="Times New Roman" w:hAnsi="Times New Roman" w:cs="Times New Roman"/>
          <w:color w:val="000000"/>
          <w:sz w:val="24"/>
        </w:rPr>
        <w:t>reiki</w:t>
      </w:r>
      <w:proofErr w:type="spellEnd"/>
      <w:r>
        <w:rPr>
          <w:rStyle w:val="VarsaylanParagrafYazTipi1"/>
          <w:rFonts w:ascii="Times New Roman" w:hAnsi="Times New Roman" w:cs="Times New Roman"/>
          <w:color w:val="000000"/>
          <w:sz w:val="24"/>
        </w:rPr>
        <w:t>, insanların şifa arayışı için başvurdukları yanlış yollardan biridir. “</w:t>
      </w:r>
      <w:proofErr w:type="spellStart"/>
      <w:r>
        <w:rPr>
          <w:rStyle w:val="VarsaylanParagrafYazTipi1"/>
          <w:rFonts w:ascii="Times New Roman" w:hAnsi="Times New Roman" w:cs="Times New Roman"/>
          <w:color w:val="000000"/>
          <w:sz w:val="24"/>
        </w:rPr>
        <w:t>Reikinin</w:t>
      </w:r>
      <w:proofErr w:type="spellEnd"/>
      <w:r>
        <w:rPr>
          <w:rStyle w:val="VarsaylanParagrafYazTipi1"/>
          <w:rFonts w:ascii="Times New Roman" w:hAnsi="Times New Roman" w:cs="Times New Roman"/>
          <w:color w:val="000000"/>
          <w:sz w:val="24"/>
        </w:rPr>
        <w:t xml:space="preserve">, binlerce yıldır uygulanan bir yöntem olduğu, Hz. </w:t>
      </w:r>
      <w:proofErr w:type="spellStart"/>
      <w:r>
        <w:rPr>
          <w:rStyle w:val="VarsaylanParagrafYazTipi1"/>
          <w:rFonts w:ascii="Times New Roman" w:hAnsi="Times New Roman" w:cs="Times New Roman"/>
          <w:color w:val="000000"/>
          <w:sz w:val="24"/>
        </w:rPr>
        <w:t>Îsâ’nın</w:t>
      </w:r>
      <w:proofErr w:type="spellEnd"/>
      <w:r>
        <w:rPr>
          <w:rStyle w:val="VarsaylanParagrafYazTipi1"/>
          <w:rFonts w:ascii="Times New Roman" w:hAnsi="Times New Roman" w:cs="Times New Roman"/>
          <w:color w:val="000000"/>
          <w:sz w:val="24"/>
        </w:rPr>
        <w:t xml:space="preserve"> ve Buda’nın da bu yöntemle insanları tedavi ettiği iddia edilmektedir”.</w:t>
      </w:r>
      <w:r>
        <w:rPr>
          <w:rStyle w:val="DipnotBavurusu1"/>
          <w:rFonts w:ascii="Times New Roman" w:hAnsi="Times New Roman" w:cs="Times New Roman"/>
          <w:color w:val="000000"/>
          <w:sz w:val="24"/>
        </w:rPr>
        <w:footnoteReference w:id="22"/>
      </w:r>
    </w:p>
    <w:p w:rsidR="002D6D72" w:rsidRDefault="002849A0">
      <w:pPr>
        <w:pStyle w:val="Textbody"/>
        <w:jc w:val="both"/>
      </w:pPr>
      <w:r>
        <w:rPr>
          <w:rStyle w:val="VarsaylanParagrafYazTipi1"/>
          <w:rFonts w:ascii="Times New Roman" w:hAnsi="Times New Roman" w:cs="Times New Roman"/>
          <w:color w:val="000000"/>
          <w:sz w:val="24"/>
        </w:rPr>
        <w:tab/>
      </w:r>
      <w:proofErr w:type="spellStart"/>
      <w:r>
        <w:rPr>
          <w:rStyle w:val="VarsaylanParagrafYazTipi1"/>
          <w:rFonts w:ascii="Times New Roman" w:hAnsi="Times New Roman" w:cs="Times New Roman"/>
          <w:color w:val="000000"/>
          <w:sz w:val="24"/>
        </w:rPr>
        <w:t>Reiki</w:t>
      </w:r>
      <w:proofErr w:type="spellEnd"/>
      <w:r>
        <w:rPr>
          <w:rStyle w:val="VarsaylanParagrafYazTipi1"/>
          <w:rFonts w:ascii="Times New Roman" w:hAnsi="Times New Roman" w:cs="Times New Roman"/>
          <w:color w:val="000000"/>
          <w:sz w:val="24"/>
        </w:rPr>
        <w:t xml:space="preserve"> uygulamasında, evrenin enerjiyle yani </w:t>
      </w:r>
      <w:proofErr w:type="spellStart"/>
      <w:r>
        <w:rPr>
          <w:rStyle w:val="VarsaylanParagrafYazTipi1"/>
          <w:rFonts w:ascii="Times New Roman" w:hAnsi="Times New Roman" w:cs="Times New Roman"/>
          <w:color w:val="000000"/>
          <w:sz w:val="24"/>
        </w:rPr>
        <w:t>aurayla</w:t>
      </w:r>
      <w:proofErr w:type="spellEnd"/>
      <w:r>
        <w:rPr>
          <w:rStyle w:val="VarsaylanParagrafYazTipi1"/>
          <w:rFonts w:ascii="Times New Roman" w:hAnsi="Times New Roman" w:cs="Times New Roman"/>
          <w:color w:val="000000"/>
          <w:sz w:val="24"/>
        </w:rPr>
        <w:t xml:space="preserve"> dolu olduğu ve insan vücudunda bu enerjiyi kabule açık çakralar bulunduğu ve </w:t>
      </w:r>
      <w:proofErr w:type="spellStart"/>
      <w:r>
        <w:rPr>
          <w:rStyle w:val="VarsaylanParagrafYazTipi1"/>
          <w:rFonts w:ascii="Times New Roman" w:hAnsi="Times New Roman" w:cs="Times New Roman"/>
          <w:color w:val="000000"/>
          <w:sz w:val="24"/>
        </w:rPr>
        <w:t>reiki</w:t>
      </w:r>
      <w:proofErr w:type="spellEnd"/>
      <w:r>
        <w:rPr>
          <w:rStyle w:val="VarsaylanParagrafYazTipi1"/>
          <w:rFonts w:ascii="Times New Roman" w:hAnsi="Times New Roman" w:cs="Times New Roman"/>
          <w:color w:val="000000"/>
          <w:sz w:val="24"/>
        </w:rPr>
        <w:t xml:space="preserve"> yöntemiyle kaybedilen enerjinin yeniden vücuda kazandırılabileceği iddia edilir. </w:t>
      </w:r>
      <w:proofErr w:type="spellStart"/>
      <w:r>
        <w:rPr>
          <w:rStyle w:val="VarsaylanParagrafYazTipi1"/>
          <w:rFonts w:ascii="Times New Roman" w:hAnsi="Times New Roman" w:cs="Times New Roman"/>
          <w:color w:val="000000"/>
          <w:sz w:val="24"/>
        </w:rPr>
        <w:t>Reiki</w:t>
      </w:r>
      <w:proofErr w:type="spellEnd"/>
      <w:r>
        <w:rPr>
          <w:rStyle w:val="VarsaylanParagrafYazTipi1"/>
          <w:rFonts w:ascii="Times New Roman" w:hAnsi="Times New Roman" w:cs="Times New Roman"/>
          <w:color w:val="000000"/>
          <w:sz w:val="24"/>
        </w:rPr>
        <w:t xml:space="preserve"> uygulayıcılarına göre canlı ve cansız her varlık </w:t>
      </w:r>
      <w:proofErr w:type="spellStart"/>
      <w:r>
        <w:rPr>
          <w:rStyle w:val="VarsaylanParagrafYazTipi1"/>
          <w:rFonts w:ascii="Times New Roman" w:hAnsi="Times New Roman" w:cs="Times New Roman"/>
          <w:color w:val="000000"/>
          <w:sz w:val="24"/>
        </w:rPr>
        <w:t>aura</w:t>
      </w:r>
      <w:proofErr w:type="spellEnd"/>
      <w:r>
        <w:rPr>
          <w:rStyle w:val="VarsaylanParagrafYazTipi1"/>
          <w:rFonts w:ascii="Times New Roman" w:hAnsi="Times New Roman" w:cs="Times New Roman"/>
          <w:color w:val="000000"/>
          <w:sz w:val="24"/>
        </w:rPr>
        <w:t xml:space="preserve"> adı verilen bir enerji tabakasıyla çevrilidir.”</w:t>
      </w:r>
      <w:r>
        <w:rPr>
          <w:rStyle w:val="DipnotBavurusu1"/>
          <w:rFonts w:ascii="Times New Roman" w:hAnsi="Times New Roman" w:cs="Times New Roman"/>
          <w:color w:val="000000"/>
          <w:sz w:val="24"/>
        </w:rPr>
        <w:footnoteReference w:id="23"/>
      </w:r>
      <w:r>
        <w:rPr>
          <w:rStyle w:val="VarsaylanParagrafYazTipi1"/>
          <w:rFonts w:ascii="Times New Roman" w:hAnsi="Times New Roman" w:cs="Times New Roman"/>
          <w:color w:val="000000"/>
          <w:sz w:val="24"/>
        </w:rPr>
        <w:t xml:space="preserve"> Onların iddialarına göre kişi hastalanınca </w:t>
      </w:r>
      <w:proofErr w:type="spellStart"/>
      <w:r>
        <w:rPr>
          <w:rStyle w:val="VarsaylanParagrafYazTipi1"/>
          <w:rFonts w:ascii="Times New Roman" w:hAnsi="Times New Roman" w:cs="Times New Roman"/>
          <w:color w:val="000000"/>
          <w:sz w:val="24"/>
        </w:rPr>
        <w:t>aurasındaki</w:t>
      </w:r>
      <w:proofErr w:type="spellEnd"/>
      <w:r>
        <w:rPr>
          <w:rStyle w:val="VarsaylanParagrafYazTipi1"/>
          <w:rFonts w:ascii="Times New Roman" w:hAnsi="Times New Roman" w:cs="Times New Roman"/>
          <w:color w:val="000000"/>
          <w:sz w:val="24"/>
        </w:rPr>
        <w:t xml:space="preserve"> canlılık azalır. Çakralar insan bedeninde yaşam enerjisinin sağlıklı dolaşımını sağlar ve doğru çalışmadıklarında beden sağlığını sürdürmekte zorlanabilir.</w:t>
      </w:r>
      <w:r>
        <w:rPr>
          <w:rStyle w:val="DipnotBavurusu1"/>
          <w:rFonts w:ascii="Times New Roman" w:hAnsi="Times New Roman" w:cs="Times New Roman"/>
          <w:color w:val="000000"/>
          <w:sz w:val="24"/>
        </w:rPr>
        <w:footnoteReference w:id="24"/>
      </w:r>
    </w:p>
    <w:p w:rsidR="002D6D72" w:rsidRDefault="002849A0">
      <w:pPr>
        <w:pStyle w:val="Textbody"/>
        <w:jc w:val="both"/>
      </w:pPr>
      <w:r>
        <w:rPr>
          <w:rStyle w:val="VarsaylanParagrafYazTipi1"/>
          <w:rFonts w:ascii="Times New Roman" w:hAnsi="Times New Roman" w:cs="Times New Roman"/>
          <w:color w:val="000000"/>
          <w:sz w:val="24"/>
        </w:rPr>
        <w:tab/>
      </w:r>
      <w:proofErr w:type="spellStart"/>
      <w:r>
        <w:rPr>
          <w:rStyle w:val="VarsaylanParagrafYazTipi1"/>
          <w:rFonts w:ascii="Times New Roman" w:hAnsi="Times New Roman" w:cs="Times New Roman"/>
          <w:color w:val="000000"/>
          <w:sz w:val="24"/>
        </w:rPr>
        <w:t>Reiki</w:t>
      </w:r>
      <w:proofErr w:type="spellEnd"/>
      <w:r>
        <w:rPr>
          <w:rStyle w:val="VarsaylanParagrafYazTipi1"/>
          <w:rFonts w:ascii="Times New Roman" w:hAnsi="Times New Roman" w:cs="Times New Roman"/>
          <w:color w:val="000000"/>
          <w:sz w:val="24"/>
        </w:rPr>
        <w:t xml:space="preserve"> uygulayıcıları, hiçbir din ya da inançla bağlantılarının bulunmadığını ifade ederler. Sessiz ve loş ışıklı seans salonları, ayinleri, duaları, sembolleri, vaat ettikleri ruhsal ve bedensel huzur göz önüne alındığında </w:t>
      </w:r>
      <w:proofErr w:type="spellStart"/>
      <w:r>
        <w:rPr>
          <w:rStyle w:val="VarsaylanParagrafYazTipi1"/>
          <w:rFonts w:ascii="Times New Roman" w:hAnsi="Times New Roman" w:cs="Times New Roman"/>
          <w:color w:val="000000"/>
          <w:sz w:val="24"/>
        </w:rPr>
        <w:t>Reiki’yi</w:t>
      </w:r>
      <w:proofErr w:type="spellEnd"/>
      <w:r>
        <w:rPr>
          <w:rStyle w:val="VarsaylanParagrafYazTipi1"/>
          <w:rFonts w:ascii="Times New Roman" w:hAnsi="Times New Roman" w:cs="Times New Roman"/>
          <w:color w:val="000000"/>
          <w:sz w:val="24"/>
        </w:rPr>
        <w:t xml:space="preserve"> Budizm’in Batı’da oluşmuş yeni bir versiyonu olarak tanımlamak mümkündür.</w:t>
      </w:r>
      <w:r>
        <w:rPr>
          <w:rStyle w:val="DipnotBavurusu1"/>
          <w:rFonts w:ascii="Times New Roman" w:hAnsi="Times New Roman" w:cs="Times New Roman"/>
          <w:color w:val="000000"/>
          <w:sz w:val="24"/>
        </w:rPr>
        <w:footnoteReference w:id="25"/>
      </w:r>
      <w:r>
        <w:rPr>
          <w:rStyle w:val="VarsaylanParagrafYazTipi1"/>
          <w:rFonts w:ascii="Times New Roman" w:hAnsi="Times New Roman" w:cs="Times New Roman"/>
          <w:color w:val="000000"/>
          <w:sz w:val="24"/>
        </w:rPr>
        <w:t xml:space="preserve"> </w:t>
      </w:r>
      <w:proofErr w:type="spellStart"/>
      <w:r>
        <w:rPr>
          <w:rStyle w:val="VarsaylanParagrafYazTipi1"/>
          <w:rFonts w:ascii="Times New Roman" w:hAnsi="Times New Roman" w:cs="Times New Roman"/>
          <w:color w:val="000000"/>
          <w:sz w:val="24"/>
        </w:rPr>
        <w:t>Reiki</w:t>
      </w:r>
      <w:proofErr w:type="spellEnd"/>
      <w:r>
        <w:rPr>
          <w:rStyle w:val="VarsaylanParagrafYazTipi1"/>
          <w:rFonts w:ascii="Times New Roman" w:hAnsi="Times New Roman" w:cs="Times New Roman"/>
          <w:color w:val="000000"/>
          <w:sz w:val="24"/>
        </w:rPr>
        <w:t xml:space="preserve"> uygulamalarında vücuttaki enerji merkezlerine vurgu yapılarak, bunları harekete geçirmek için Hint düşüncesinde yoga basamakları olarak bilinen egzersizlerin önerilmesi, ondaki Budist mirasın tesiri olarak yorumlanabilir.</w:t>
      </w:r>
      <w:r>
        <w:rPr>
          <w:rStyle w:val="DipnotBavurusu1"/>
          <w:rFonts w:ascii="Times New Roman" w:hAnsi="Times New Roman" w:cs="Times New Roman"/>
          <w:color w:val="000000"/>
          <w:sz w:val="24"/>
        </w:rPr>
        <w:footnoteReference w:id="26"/>
      </w:r>
    </w:p>
    <w:p w:rsidR="002D6D72" w:rsidRDefault="002849A0">
      <w:pPr>
        <w:pStyle w:val="Textbody"/>
        <w:jc w:val="both"/>
      </w:pPr>
      <w:r>
        <w:rPr>
          <w:rStyle w:val="Vurgu1"/>
          <w:rFonts w:ascii="Times New Roman" w:hAnsi="Times New Roman" w:cs="Times New Roman"/>
          <w:i w:val="0"/>
          <w:iCs w:val="0"/>
          <w:color w:val="000000"/>
          <w:sz w:val="24"/>
        </w:rPr>
        <w:tab/>
      </w:r>
      <w:proofErr w:type="spellStart"/>
      <w:r>
        <w:rPr>
          <w:rStyle w:val="Vurgu1"/>
          <w:rFonts w:ascii="Times New Roman" w:hAnsi="Times New Roman" w:cs="Times New Roman"/>
          <w:i w:val="0"/>
          <w:iCs w:val="0"/>
          <w:color w:val="000000"/>
          <w:sz w:val="24"/>
        </w:rPr>
        <w:t>Muzdarip</w:t>
      </w:r>
      <w:proofErr w:type="spellEnd"/>
      <w:r>
        <w:rPr>
          <w:rStyle w:val="Vurgu1"/>
          <w:rFonts w:ascii="Times New Roman" w:hAnsi="Times New Roman" w:cs="Times New Roman"/>
          <w:i w:val="0"/>
          <w:iCs w:val="0"/>
          <w:color w:val="000000"/>
          <w:sz w:val="24"/>
        </w:rPr>
        <w:t xml:space="preserve"> olduğu hastalıktan kurtulmak için modern tıbbın imkânlarından faydalanmak yerine sahih temeli olmayan bu uygulamalara başvurmak insanı zaman ve para kaybından öteye götürmez. Derdine derman arayanların, </w:t>
      </w:r>
      <w:proofErr w:type="spellStart"/>
      <w:r>
        <w:rPr>
          <w:rStyle w:val="Vurgu1"/>
          <w:rFonts w:ascii="Times New Roman" w:hAnsi="Times New Roman" w:cs="Times New Roman"/>
          <w:i w:val="0"/>
          <w:iCs w:val="0"/>
          <w:color w:val="000000"/>
          <w:sz w:val="24"/>
        </w:rPr>
        <w:t>reiki</w:t>
      </w:r>
      <w:proofErr w:type="spellEnd"/>
      <w:r>
        <w:rPr>
          <w:rStyle w:val="Vurgu1"/>
          <w:rFonts w:ascii="Times New Roman" w:hAnsi="Times New Roman" w:cs="Times New Roman"/>
          <w:i w:val="0"/>
          <w:iCs w:val="0"/>
          <w:color w:val="000000"/>
          <w:sz w:val="24"/>
        </w:rPr>
        <w:t xml:space="preserve"> uygulamasına inanmak veya e</w:t>
      </w:r>
      <w:r>
        <w:rPr>
          <w:rStyle w:val="StrongEmphasis"/>
          <w:rFonts w:ascii="Times New Roman" w:hAnsi="Times New Roman" w:cs="Times New Roman"/>
          <w:b w:val="0"/>
          <w:bCs w:val="0"/>
          <w:color w:val="000000"/>
          <w:sz w:val="24"/>
        </w:rPr>
        <w:t>vrene olumlu mesajlar göndermek, evrenden sayı kodları aracılığıyla bir şeyler istemek gibi hiçbir dini dayanağı olmayan metotlarla istediklerinin olacağına inanması büyük bir yanılgıdan ibarettir. Böyle asılsız uygulamalar yerine, evrenin yaratıcısı ve sahibi olan Yüce Allah’a niyazda bulunmak ve uzman hekimlere başvurmak en doğrusudur.</w:t>
      </w:r>
    </w:p>
    <w:p w:rsidR="002D6D72" w:rsidRDefault="002849A0">
      <w:pPr>
        <w:pStyle w:val="Textbody"/>
        <w:jc w:val="both"/>
      </w:pPr>
      <w:r>
        <w:rPr>
          <w:rStyle w:val="StrongEmphasis"/>
          <w:rFonts w:ascii="Times New Roman" w:hAnsi="Times New Roman" w:cs="Times New Roman"/>
          <w:b w:val="0"/>
          <w:bCs w:val="0"/>
          <w:color w:val="000000"/>
          <w:sz w:val="24"/>
        </w:rPr>
        <w:tab/>
        <w:t xml:space="preserve">Güzel şeyler hayal edildiğinde düşüncelerin bir tür dalga yayılması sonucu isteklerimizin gerçekleştiği </w:t>
      </w:r>
      <w:r>
        <w:rPr>
          <w:rStyle w:val="VarsaylanParagrafYazTipi1"/>
          <w:rFonts w:ascii="Times New Roman" w:hAnsi="Times New Roman" w:cs="Times New Roman"/>
          <w:color w:val="000000"/>
          <w:sz w:val="24"/>
        </w:rPr>
        <w:t xml:space="preserve">şeklindeki iddianın hiçbir tutarlı yönü yoktur. Düşüncelerden oluşan iyi veya kötü enerjilerden yayıldığı söylenen dalgaların hayatımıza yön verdiği düşüncesi </w:t>
      </w:r>
      <w:r>
        <w:rPr>
          <w:rStyle w:val="StrongEmphasis"/>
          <w:rFonts w:ascii="Times New Roman" w:hAnsi="Times New Roman" w:cs="Times New Roman"/>
          <w:b w:val="0"/>
          <w:bCs w:val="0"/>
          <w:color w:val="000000"/>
          <w:sz w:val="24"/>
        </w:rPr>
        <w:t>asılsızdır.</w:t>
      </w:r>
    </w:p>
    <w:p w:rsidR="002D6D72" w:rsidRDefault="002849A0">
      <w:pPr>
        <w:pStyle w:val="Textbody"/>
        <w:spacing w:after="0"/>
        <w:jc w:val="both"/>
      </w:pPr>
      <w:r>
        <w:rPr>
          <w:rStyle w:val="StrongEmphasis"/>
          <w:rFonts w:ascii="Times New Roman" w:hAnsi="Times New Roman" w:cs="Times New Roman"/>
          <w:b w:val="0"/>
          <w:bCs w:val="0"/>
          <w:color w:val="000000"/>
          <w:sz w:val="24"/>
        </w:rPr>
        <w:tab/>
        <w:t xml:space="preserve">Evrene mesaj göndererek, sayılardan, harflerden medet ummak doğru değildir. Bu tarz yanlış uygulamalardan medet ummak inananlara yakışmaz. </w:t>
      </w:r>
      <w:r>
        <w:rPr>
          <w:rStyle w:val="Vurgu1"/>
          <w:rFonts w:ascii="Times New Roman" w:hAnsi="Times New Roman" w:cs="Times New Roman"/>
          <w:i w:val="0"/>
          <w:iCs w:val="0"/>
          <w:color w:val="000000"/>
          <w:sz w:val="24"/>
        </w:rPr>
        <w:t>Mesnedi olmayan boş uğraşılara bel bağlamamak gerekir.</w:t>
      </w:r>
    </w:p>
    <w:p w:rsidR="002D6D72" w:rsidRDefault="002849A0">
      <w:pPr>
        <w:pStyle w:val="Textbody"/>
        <w:spacing w:after="0"/>
        <w:jc w:val="both"/>
      </w:pPr>
      <w:r>
        <w:rPr>
          <w:rStyle w:val="VarsaylanParagrafYazTipi1"/>
          <w:rFonts w:ascii="Times New Roman" w:hAnsi="Times New Roman" w:cs="Times New Roman"/>
          <w:color w:val="000000"/>
          <w:sz w:val="24"/>
        </w:rPr>
        <w:tab/>
        <w:t>Mutluluğu, huzuru başka yerde aramak yerine şu ayetin verdiği mesajın bilincinde olmak kalbin mutmain olması için yeterlidir: “...</w:t>
      </w:r>
      <w:r>
        <w:rPr>
          <w:rStyle w:val="StrongEmphasis"/>
          <w:rFonts w:ascii="Times New Roman" w:hAnsi="Times New Roman" w:cs="Times New Roman"/>
          <w:b w:val="0"/>
          <w:bCs w:val="0"/>
          <w:color w:val="000000"/>
          <w:sz w:val="24"/>
        </w:rPr>
        <w:t>Bilesiniz ki gönüller ancak Allah’ı zikrederek huzura kavuşur.”</w:t>
      </w:r>
      <w:r>
        <w:rPr>
          <w:rStyle w:val="DipnotBavurusu1"/>
          <w:rFonts w:ascii="Times New Roman" w:hAnsi="Times New Roman" w:cs="Times New Roman"/>
          <w:color w:val="000000"/>
          <w:sz w:val="24"/>
        </w:rPr>
        <w:footnoteReference w:id="27"/>
      </w:r>
      <w:r>
        <w:rPr>
          <w:rStyle w:val="Vurgu1"/>
          <w:rFonts w:ascii="Times New Roman" w:hAnsi="Times New Roman" w:cs="Times New Roman"/>
          <w:i w:val="0"/>
          <w:iCs w:val="0"/>
          <w:color w:val="000000"/>
          <w:sz w:val="24"/>
        </w:rPr>
        <w:t xml:space="preserve"> Bize herkesten daha yakın olan Allah’a yönelmekten, üzüntüleri ve ihtiyaçları O’na arz etmekten daha huzur veren bir uygulama bulunmamaktadır.</w:t>
      </w:r>
    </w:p>
    <w:p w:rsidR="002D6D72" w:rsidRDefault="002D6D72">
      <w:pPr>
        <w:pStyle w:val="Textbody"/>
        <w:spacing w:after="0"/>
        <w:jc w:val="both"/>
        <w:rPr>
          <w:rFonts w:ascii="Times New Roman" w:hAnsi="Times New Roman" w:cs="Times New Roman"/>
          <w:color w:val="000000"/>
          <w:sz w:val="24"/>
        </w:rPr>
      </w:pPr>
    </w:p>
    <w:p w:rsidR="002D6D72" w:rsidRDefault="002849A0">
      <w:pPr>
        <w:pStyle w:val="Textbody"/>
        <w:spacing w:after="0"/>
        <w:ind w:left="2836"/>
        <w:jc w:val="both"/>
      </w:pPr>
      <w:r>
        <w:rPr>
          <w:rStyle w:val="Vurgu1"/>
          <w:rFonts w:ascii="Times New Roman" w:hAnsi="Times New Roman" w:cs="Times New Roman"/>
          <w:b/>
          <w:bCs/>
          <w:i w:val="0"/>
          <w:iCs w:val="0"/>
          <w:color w:val="000000"/>
          <w:sz w:val="24"/>
        </w:rPr>
        <w:t>BÜYÜCÜLÜK VE FALCILIK</w:t>
      </w:r>
    </w:p>
    <w:p w:rsidR="002D6D72" w:rsidRDefault="002D6D72">
      <w:pPr>
        <w:pStyle w:val="Textbody"/>
        <w:spacing w:after="0"/>
        <w:ind w:left="2836" w:firstLine="709"/>
        <w:jc w:val="both"/>
        <w:rPr>
          <w:rFonts w:ascii="Times New Roman" w:hAnsi="Times New Roman" w:cs="Times New Roman"/>
          <w:sz w:val="24"/>
        </w:rPr>
      </w:pPr>
    </w:p>
    <w:p w:rsidR="002D6D72" w:rsidRDefault="002849A0">
      <w:pPr>
        <w:pStyle w:val="Textbody"/>
        <w:spacing w:after="0"/>
        <w:jc w:val="both"/>
      </w:pPr>
      <w:r>
        <w:rPr>
          <w:rStyle w:val="VarsaylanParagrafYazTipi1"/>
          <w:rFonts w:ascii="Times New Roman" w:hAnsi="Times New Roman" w:cs="Times New Roman"/>
          <w:color w:val="000000"/>
          <w:sz w:val="24"/>
        </w:rPr>
        <w:tab/>
        <w:t>Sevgili Peygamberimiz (</w:t>
      </w:r>
      <w:proofErr w:type="spellStart"/>
      <w:r>
        <w:rPr>
          <w:rStyle w:val="VarsaylanParagrafYazTipi1"/>
          <w:rFonts w:ascii="Times New Roman" w:hAnsi="Times New Roman" w:cs="Times New Roman"/>
          <w:color w:val="000000"/>
          <w:sz w:val="24"/>
        </w:rPr>
        <w:t>s.a.s</w:t>
      </w:r>
      <w:proofErr w:type="spellEnd"/>
      <w:r>
        <w:rPr>
          <w:rStyle w:val="VarsaylanParagrafYazTipi1"/>
          <w:rFonts w:ascii="Times New Roman" w:hAnsi="Times New Roman" w:cs="Times New Roman"/>
          <w:color w:val="000000"/>
          <w:sz w:val="24"/>
        </w:rPr>
        <w:t xml:space="preserve">.), büyü ve falcılık gibi bâtıl inançların yanlışlığı konusunda ümmetini sıkça uyarmıştır.  Allah </w:t>
      </w:r>
      <w:proofErr w:type="spellStart"/>
      <w:r>
        <w:rPr>
          <w:rStyle w:val="VarsaylanParagrafYazTipi1"/>
          <w:rFonts w:ascii="Times New Roman" w:hAnsi="Times New Roman" w:cs="Times New Roman"/>
          <w:color w:val="000000"/>
          <w:sz w:val="24"/>
        </w:rPr>
        <w:t>Resûlü</w:t>
      </w:r>
      <w:proofErr w:type="spellEnd"/>
      <w:r>
        <w:rPr>
          <w:rStyle w:val="VarsaylanParagrafYazTipi1"/>
          <w:rFonts w:ascii="Times New Roman" w:hAnsi="Times New Roman" w:cs="Times New Roman"/>
          <w:color w:val="000000"/>
          <w:sz w:val="24"/>
        </w:rPr>
        <w:t xml:space="preserve">, büyük günahlar arasında saydığı büyüye inanmayı kesin bir şekilde yasaklamıştır: </w:t>
      </w:r>
      <w:r>
        <w:rPr>
          <w:rStyle w:val="Vurgu1"/>
          <w:rFonts w:ascii="Times New Roman" w:hAnsi="Times New Roman" w:cs="Times New Roman"/>
          <w:i w:val="0"/>
          <w:iCs w:val="0"/>
          <w:color w:val="000000"/>
          <w:sz w:val="24"/>
        </w:rPr>
        <w:t>“Kim sihir yaparsa şirk koşmuş olur. Kim de (kendisini koruması için nazarlık ve benzeri) bir şey takarsa o taktığı şeyin korumasına havale edilir.”</w:t>
      </w:r>
      <w:r>
        <w:rPr>
          <w:rStyle w:val="DipnotBavurusu1"/>
          <w:rFonts w:ascii="Times New Roman" w:hAnsi="Times New Roman" w:cs="Times New Roman"/>
          <w:color w:val="000000"/>
          <w:sz w:val="24"/>
        </w:rPr>
        <w:footnoteReference w:id="28"/>
      </w:r>
      <w:bookmarkStart w:id="0" w:name="2668"/>
      <w:bookmarkEnd w:id="0"/>
    </w:p>
    <w:p w:rsidR="002D6D72" w:rsidRDefault="002849A0">
      <w:pPr>
        <w:pStyle w:val="Textbody"/>
        <w:spacing w:after="0"/>
        <w:ind w:firstLine="709"/>
        <w:jc w:val="both"/>
      </w:pPr>
      <w:r>
        <w:rPr>
          <w:rStyle w:val="VarsaylanParagrafYazTipi1"/>
          <w:rFonts w:ascii="Times New Roman" w:hAnsi="Times New Roman" w:cs="Times New Roman"/>
          <w:color w:val="000000"/>
          <w:sz w:val="24"/>
        </w:rPr>
        <w:t>Hatta bazı rivayetlerde sihir yapanların cennete giremeyeceği,</w:t>
      </w:r>
      <w:bookmarkStart w:id="1" w:name="2669"/>
      <w:bookmarkEnd w:id="1"/>
      <w:r>
        <w:rPr>
          <w:rStyle w:val="VarsaylanParagrafYazTipi1"/>
          <w:rFonts w:ascii="Times New Roman" w:hAnsi="Times New Roman" w:cs="Times New Roman"/>
          <w:color w:val="000000"/>
          <w:sz w:val="24"/>
          <w:shd w:val="clear" w:color="auto" w:fill="FFFFFF"/>
        </w:rPr>
        <w:t xml:space="preserve"> </w:t>
      </w:r>
      <w:r>
        <w:rPr>
          <w:rStyle w:val="VarsaylanParagrafYazTipi1"/>
          <w:rFonts w:ascii="Times New Roman" w:hAnsi="Times New Roman" w:cs="Times New Roman"/>
          <w:color w:val="000000"/>
          <w:sz w:val="24"/>
        </w:rPr>
        <w:t>bu yüzden kâhinlere başvuranların dini inkâr etmiş olacağı,</w:t>
      </w:r>
      <w:bookmarkStart w:id="2" w:name="2670"/>
      <w:bookmarkEnd w:id="2"/>
      <w:r>
        <w:rPr>
          <w:rStyle w:val="VarsaylanParagrafYazTipi1"/>
          <w:rFonts w:ascii="Times New Roman" w:hAnsi="Times New Roman" w:cs="Times New Roman"/>
          <w:color w:val="000000"/>
          <w:sz w:val="24"/>
          <w:shd w:val="clear" w:color="auto" w:fill="FFFFFF"/>
        </w:rPr>
        <w:t xml:space="preserve"> </w:t>
      </w:r>
      <w:r>
        <w:rPr>
          <w:rStyle w:val="VarsaylanParagrafYazTipi1"/>
          <w:rFonts w:ascii="Times New Roman" w:hAnsi="Times New Roman" w:cs="Times New Roman"/>
          <w:color w:val="000000"/>
          <w:sz w:val="24"/>
        </w:rPr>
        <w:t>kırk gece namazının kabul olmayacağı şeklinde ifadeler de mevcuttur.</w:t>
      </w:r>
      <w:bookmarkStart w:id="3" w:name="26711"/>
      <w:bookmarkEnd w:id="3"/>
      <w:r>
        <w:rPr>
          <w:rStyle w:val="DipnotBavurusu1"/>
          <w:rFonts w:ascii="Times New Roman" w:hAnsi="Times New Roman" w:cs="Times New Roman"/>
          <w:color w:val="000000"/>
          <w:sz w:val="24"/>
          <w:shd w:val="clear" w:color="auto" w:fill="FFFFFF"/>
        </w:rPr>
        <w:footnoteReference w:id="29"/>
      </w:r>
    </w:p>
    <w:p w:rsidR="002D6D72" w:rsidRDefault="002849A0">
      <w:pPr>
        <w:pStyle w:val="Textbody"/>
        <w:spacing w:after="0"/>
        <w:jc w:val="both"/>
      </w:pPr>
      <w:r>
        <w:rPr>
          <w:rStyle w:val="VarsaylanParagrafYazTipi1"/>
          <w:rFonts w:ascii="Times New Roman" w:hAnsi="Times New Roman" w:cs="Times New Roman"/>
          <w:color w:val="000000"/>
          <w:sz w:val="24"/>
        </w:rPr>
        <w:tab/>
        <w:t xml:space="preserve">Büyüklerimizin zorla güzellik olmaz sözünü unutup, </w:t>
      </w:r>
      <w:r>
        <w:rPr>
          <w:rStyle w:val="Vurgu1"/>
          <w:rFonts w:ascii="Times New Roman" w:hAnsi="Times New Roman" w:cs="Times New Roman"/>
          <w:i w:val="0"/>
          <w:iCs w:val="0"/>
          <w:color w:val="000000"/>
          <w:sz w:val="24"/>
        </w:rPr>
        <w:t xml:space="preserve">âşık olduğu kişiyi kendine bağlamaya çalışmak için sihir benzeri yollara başvurmak, Esma-i Hüsna’dan bazı isimleri bu tarz amaçlar için kullanmak, cinlerle irtibat kurduğunu iddia eden medyumlara başvurmak </w:t>
      </w:r>
      <w:r>
        <w:rPr>
          <w:rStyle w:val="StrongEmphasis"/>
          <w:rFonts w:ascii="Times New Roman" w:hAnsi="Times New Roman" w:cs="Times New Roman"/>
          <w:b w:val="0"/>
          <w:bCs w:val="0"/>
          <w:color w:val="000000"/>
          <w:sz w:val="24"/>
        </w:rPr>
        <w:t>doğru olmaz.</w:t>
      </w:r>
    </w:p>
    <w:p w:rsidR="002D6D72" w:rsidRDefault="002849A0">
      <w:pPr>
        <w:pStyle w:val="Standard"/>
        <w:spacing w:line="276" w:lineRule="auto"/>
        <w:jc w:val="both"/>
      </w:pPr>
      <w:r>
        <w:rPr>
          <w:rStyle w:val="VarsaylanParagrafYazTipi1"/>
          <w:rFonts w:ascii="Times New Roman" w:hAnsi="Times New Roman" w:cs="Times New Roman"/>
          <w:color w:val="000000"/>
          <w:sz w:val="24"/>
        </w:rPr>
        <w:tab/>
        <w:t>İnsanoğlu tarih boyunca gerek kendisiyle gerekse çevresiyle ilgili bilinmezleri anlayıp keşfetmeye, geleceği hakkında bilgi sahibi olmaya ve böylece kendi kaderine hükmetmeye çalışmıştır. İnsanın bu özelliği sihir, büyü, fal, kehanet gibi uğraşıların toplumlarda yer edinmesine ve revaç bulmasına zemin hazırlamıştır. Bilinmeze ve gizemliye olan eğilimi fark eden ve falcılığı/kâhinliği meslek edinenler çıkmış ve bu kişiler toplumda büyük itibar görmüşlerdir. Neticede kâhin, sihirbaz, büyücü, falcı, bakıcı gibi isimlerle anılan bu kişiler mistik sezgi güçlerinin bulunduğunu, görünmez varlıklarla temasa geçtiklerini ve sıradan insanların bilemediği bazı bilgilere sahip olduklarını ileri sürmüşlerdir.</w:t>
      </w:r>
      <w:r>
        <w:rPr>
          <w:rStyle w:val="DipnotBavurusu1"/>
          <w:rFonts w:ascii="Times New Roman" w:hAnsi="Times New Roman" w:cs="Times New Roman"/>
          <w:color w:val="000000"/>
          <w:sz w:val="24"/>
        </w:rPr>
        <w:footnoteReference w:id="30"/>
      </w:r>
    </w:p>
    <w:p w:rsidR="002D6D72" w:rsidRDefault="002849A0">
      <w:pPr>
        <w:pStyle w:val="Standard"/>
        <w:spacing w:line="276" w:lineRule="auto"/>
        <w:jc w:val="both"/>
      </w:pPr>
      <w:r>
        <w:rPr>
          <w:rStyle w:val="DipnotBavurusu1"/>
          <w:rFonts w:ascii="Times New Roman" w:hAnsi="Times New Roman" w:cs="Times New Roman"/>
          <w:color w:val="000000"/>
          <w:sz w:val="24"/>
        </w:rPr>
        <w:tab/>
      </w:r>
      <w:proofErr w:type="spellStart"/>
      <w:r>
        <w:rPr>
          <w:rStyle w:val="VarsaylanParagrafYazTipi1"/>
          <w:rFonts w:ascii="Times New Roman" w:hAnsi="Times New Roman" w:cs="Times New Roman"/>
          <w:color w:val="000000"/>
          <w:sz w:val="24"/>
        </w:rPr>
        <w:t>Kur’ân</w:t>
      </w:r>
      <w:proofErr w:type="spellEnd"/>
      <w:r>
        <w:rPr>
          <w:rStyle w:val="VarsaylanParagrafYazTipi1"/>
          <w:rFonts w:ascii="Times New Roman" w:hAnsi="Times New Roman" w:cs="Times New Roman"/>
          <w:color w:val="000000"/>
          <w:sz w:val="24"/>
        </w:rPr>
        <w:t>-ı Kerîm’de cin ve şeytanların gökten haber çalmalarına engel olmak için üzerlerine ateş şuleleri gönderildiği bildirilmekte (</w:t>
      </w:r>
      <w:proofErr w:type="spellStart"/>
      <w:r>
        <w:rPr>
          <w:rStyle w:val="VarsaylanParagrafYazTipi1"/>
          <w:rFonts w:ascii="Times New Roman" w:hAnsi="Times New Roman" w:cs="Times New Roman"/>
          <w:color w:val="000000"/>
          <w:sz w:val="24"/>
        </w:rPr>
        <w:t>Hicr</w:t>
      </w:r>
      <w:proofErr w:type="spellEnd"/>
      <w:r>
        <w:rPr>
          <w:rStyle w:val="VarsaylanParagrafYazTipi1"/>
          <w:rFonts w:ascii="Times New Roman" w:hAnsi="Times New Roman" w:cs="Times New Roman"/>
          <w:color w:val="000000"/>
          <w:sz w:val="24"/>
        </w:rPr>
        <w:t xml:space="preserve"> 15/18; es-</w:t>
      </w:r>
      <w:proofErr w:type="spellStart"/>
      <w:r>
        <w:rPr>
          <w:rStyle w:val="VarsaylanParagrafYazTipi1"/>
          <w:rFonts w:ascii="Times New Roman" w:hAnsi="Times New Roman" w:cs="Times New Roman"/>
          <w:color w:val="000000"/>
          <w:sz w:val="24"/>
        </w:rPr>
        <w:t>Sâffât</w:t>
      </w:r>
      <w:proofErr w:type="spellEnd"/>
      <w:r>
        <w:rPr>
          <w:rStyle w:val="VarsaylanParagrafYazTipi1"/>
          <w:rFonts w:ascii="Times New Roman" w:hAnsi="Times New Roman" w:cs="Times New Roman"/>
          <w:color w:val="000000"/>
          <w:sz w:val="24"/>
        </w:rPr>
        <w:t xml:space="preserve"> 37/10; el-Cin 72/8-9), şeytanların kışkırtma ve temaslarından Allah’a sığınılması tavsiye edilmektedir (</w:t>
      </w:r>
      <w:proofErr w:type="spellStart"/>
      <w:r>
        <w:rPr>
          <w:rStyle w:val="VarsaylanParagrafYazTipi1"/>
          <w:rFonts w:ascii="Times New Roman" w:hAnsi="Times New Roman" w:cs="Times New Roman"/>
          <w:color w:val="000000"/>
          <w:sz w:val="24"/>
        </w:rPr>
        <w:t>Mü’minûn</w:t>
      </w:r>
      <w:proofErr w:type="spellEnd"/>
      <w:r>
        <w:rPr>
          <w:rStyle w:val="VarsaylanParagrafYazTipi1"/>
          <w:rFonts w:ascii="Times New Roman" w:hAnsi="Times New Roman" w:cs="Times New Roman"/>
          <w:color w:val="000000"/>
          <w:sz w:val="24"/>
        </w:rPr>
        <w:t xml:space="preserve"> 23/97-98).</w:t>
      </w:r>
    </w:p>
    <w:p w:rsidR="002D6D72" w:rsidRDefault="002849A0">
      <w:pPr>
        <w:pStyle w:val="Standard"/>
        <w:spacing w:line="276" w:lineRule="auto"/>
        <w:jc w:val="both"/>
      </w:pPr>
      <w:r>
        <w:rPr>
          <w:rStyle w:val="VarsaylanParagrafYazTipi1"/>
          <w:rFonts w:ascii="Times New Roman" w:hAnsi="Times New Roman" w:cs="Times New Roman"/>
          <w:color w:val="000000"/>
          <w:sz w:val="24"/>
        </w:rPr>
        <w:tab/>
        <w:t xml:space="preserve">Kur’an, cinlerin semanın üst katlarına çıkarak bilgi çaldıkları, </w:t>
      </w:r>
      <w:proofErr w:type="spellStart"/>
      <w:r>
        <w:rPr>
          <w:rStyle w:val="VarsaylanParagrafYazTipi1"/>
          <w:rFonts w:ascii="Times New Roman" w:hAnsi="Times New Roman" w:cs="Times New Roman"/>
          <w:color w:val="000000"/>
          <w:sz w:val="24"/>
        </w:rPr>
        <w:t>gaybî</w:t>
      </w:r>
      <w:proofErr w:type="spellEnd"/>
      <w:r>
        <w:rPr>
          <w:rStyle w:val="VarsaylanParagrafYazTipi1"/>
          <w:rFonts w:ascii="Times New Roman" w:hAnsi="Times New Roman" w:cs="Times New Roman"/>
          <w:color w:val="000000"/>
          <w:sz w:val="24"/>
        </w:rPr>
        <w:t xml:space="preserve"> bilgileri bu yolla öğrendikleri yolundaki yanlış inancı şiddetle reddetmiştir. Cinler, </w:t>
      </w:r>
      <w:proofErr w:type="spellStart"/>
      <w:r>
        <w:rPr>
          <w:rStyle w:val="VarsaylanParagrafYazTipi1"/>
          <w:rFonts w:ascii="Times New Roman" w:hAnsi="Times New Roman" w:cs="Times New Roman"/>
          <w:color w:val="000000"/>
          <w:sz w:val="24"/>
        </w:rPr>
        <w:t>gaybı</w:t>
      </w:r>
      <w:proofErr w:type="spellEnd"/>
      <w:r>
        <w:rPr>
          <w:rStyle w:val="VarsaylanParagrafYazTipi1"/>
          <w:rFonts w:ascii="Times New Roman" w:hAnsi="Times New Roman" w:cs="Times New Roman"/>
          <w:color w:val="000000"/>
          <w:sz w:val="24"/>
        </w:rPr>
        <w:t xml:space="preserve"> bilme konusunda insanlardan farklı değildir. Geleceği bilmeleri mümkün değildir. Nitekim emrinde çalışan cinler Hz. Süleyman’ın vefatını bilememişlerdi: </w:t>
      </w:r>
      <w:r>
        <w:rPr>
          <w:rStyle w:val="Vurgu1"/>
          <w:rFonts w:ascii="Times New Roman" w:hAnsi="Times New Roman" w:cs="Times New Roman"/>
          <w:i w:val="0"/>
          <w:iCs w:val="0"/>
          <w:color w:val="000000"/>
          <w:sz w:val="24"/>
        </w:rPr>
        <w:t xml:space="preserve">“Süleyman’ın ölümüne hükmettiğimiz zaman, onun ölümünü onlara ancak değneğini yemekte olan bir kurt gösterdi. Süleyman’ın cesedi yıkılınca cinler anladılar ki, eğer </w:t>
      </w:r>
      <w:proofErr w:type="spellStart"/>
      <w:r>
        <w:rPr>
          <w:rStyle w:val="Vurgu1"/>
          <w:rFonts w:ascii="Times New Roman" w:hAnsi="Times New Roman" w:cs="Times New Roman"/>
          <w:i w:val="0"/>
          <w:iCs w:val="0"/>
          <w:color w:val="000000"/>
          <w:sz w:val="24"/>
        </w:rPr>
        <w:t>gaybı</w:t>
      </w:r>
      <w:proofErr w:type="spellEnd"/>
      <w:r>
        <w:rPr>
          <w:rStyle w:val="Vurgu1"/>
          <w:rFonts w:ascii="Times New Roman" w:hAnsi="Times New Roman" w:cs="Times New Roman"/>
          <w:i w:val="0"/>
          <w:iCs w:val="0"/>
          <w:color w:val="000000"/>
          <w:sz w:val="24"/>
        </w:rPr>
        <w:t xml:space="preserve"> bilmiş olsalardı aşağılayıcı azap içinde kalmamış olacaklardı.” (</w:t>
      </w:r>
      <w:proofErr w:type="spellStart"/>
      <w:r>
        <w:rPr>
          <w:rStyle w:val="Vurgu1"/>
          <w:rFonts w:ascii="Times New Roman" w:hAnsi="Times New Roman" w:cs="Times New Roman"/>
          <w:i w:val="0"/>
          <w:iCs w:val="0"/>
          <w:color w:val="000000"/>
          <w:sz w:val="24"/>
        </w:rPr>
        <w:t>Sebe</w:t>
      </w:r>
      <w:proofErr w:type="spellEnd"/>
      <w:r>
        <w:rPr>
          <w:rStyle w:val="Vurgu1"/>
          <w:rFonts w:ascii="Times New Roman" w:hAnsi="Times New Roman" w:cs="Times New Roman"/>
          <w:i w:val="0"/>
          <w:iCs w:val="0"/>
          <w:color w:val="000000"/>
          <w:sz w:val="24"/>
        </w:rPr>
        <w:t>’, 34/14) Falcı, cinci, medyum denilen kimselerin cinlerden geleceğe dair haber aldıklarını ileri sürmeleri gerçeği yansıtmaz.</w:t>
      </w:r>
      <w:bookmarkStart w:id="4" w:name="825"/>
      <w:bookmarkEnd w:id="4"/>
      <w:r>
        <w:rPr>
          <w:rStyle w:val="DipnotBavurusu1"/>
          <w:rFonts w:ascii="Times New Roman" w:hAnsi="Times New Roman" w:cs="Times New Roman"/>
          <w:color w:val="000000"/>
          <w:sz w:val="24"/>
        </w:rPr>
        <w:footnoteReference w:id="31"/>
      </w:r>
      <w:r>
        <w:rPr>
          <w:rStyle w:val="VarsaylanParagrafYazTipi1"/>
          <w:rFonts w:ascii="Times New Roman" w:hAnsi="Times New Roman" w:cs="Times New Roman"/>
          <w:color w:val="000000"/>
          <w:sz w:val="24"/>
        </w:rPr>
        <w:t xml:space="preserve"> </w:t>
      </w:r>
      <w:proofErr w:type="spellStart"/>
      <w:r>
        <w:rPr>
          <w:rStyle w:val="VarsaylanParagrafYazTipi1"/>
          <w:rFonts w:ascii="Times New Roman" w:hAnsi="Times New Roman" w:cs="Times New Roman"/>
          <w:color w:val="000000"/>
          <w:sz w:val="24"/>
        </w:rPr>
        <w:t>Âyet</w:t>
      </w:r>
      <w:proofErr w:type="spellEnd"/>
      <w:r>
        <w:rPr>
          <w:rStyle w:val="VarsaylanParagrafYazTipi1"/>
          <w:rFonts w:ascii="Times New Roman" w:hAnsi="Times New Roman" w:cs="Times New Roman"/>
          <w:color w:val="000000"/>
          <w:sz w:val="24"/>
        </w:rPr>
        <w:t xml:space="preserve"> ve hadislerden cinlerle insanlar arasında irtibat kurulabileceği belirtilse de</w:t>
      </w:r>
      <w:r>
        <w:rPr>
          <w:rStyle w:val="DipnotBavurusu1"/>
          <w:rFonts w:ascii="Times New Roman" w:hAnsi="Times New Roman" w:cs="Times New Roman"/>
          <w:color w:val="000000"/>
          <w:sz w:val="24"/>
        </w:rPr>
        <w:footnoteReference w:id="32"/>
      </w:r>
      <w:r>
        <w:rPr>
          <w:rStyle w:val="VarsaylanParagrafYazTipi1"/>
          <w:rFonts w:ascii="Times New Roman" w:hAnsi="Times New Roman" w:cs="Times New Roman"/>
          <w:color w:val="000000"/>
          <w:sz w:val="24"/>
        </w:rPr>
        <w:t xml:space="preserve"> onlarla irtibata geçerek </w:t>
      </w:r>
      <w:proofErr w:type="spellStart"/>
      <w:r>
        <w:rPr>
          <w:rStyle w:val="VarsaylanParagrafYazTipi1"/>
          <w:rFonts w:ascii="Times New Roman" w:hAnsi="Times New Roman" w:cs="Times New Roman"/>
          <w:color w:val="000000"/>
          <w:sz w:val="24"/>
        </w:rPr>
        <w:t>gaybden</w:t>
      </w:r>
      <w:proofErr w:type="spellEnd"/>
      <w:r>
        <w:rPr>
          <w:rStyle w:val="VarsaylanParagrafYazTipi1"/>
          <w:rFonts w:ascii="Times New Roman" w:hAnsi="Times New Roman" w:cs="Times New Roman"/>
          <w:color w:val="000000"/>
          <w:sz w:val="24"/>
        </w:rPr>
        <w:t xml:space="preserve"> haber almak söz konusu değildir.</w:t>
      </w:r>
    </w:p>
    <w:p w:rsidR="002D6D72" w:rsidRDefault="002849A0">
      <w:pPr>
        <w:pStyle w:val="Textbody"/>
        <w:spacing w:after="0"/>
        <w:jc w:val="both"/>
      </w:pPr>
      <w:r>
        <w:rPr>
          <w:rStyle w:val="VarsaylanParagrafYazTipi1"/>
          <w:rFonts w:ascii="Times New Roman" w:hAnsi="Times New Roman" w:cs="Times New Roman"/>
          <w:color w:val="000000"/>
          <w:sz w:val="24"/>
        </w:rPr>
        <w:tab/>
        <w:t xml:space="preserve">Allah </w:t>
      </w:r>
      <w:proofErr w:type="spellStart"/>
      <w:r>
        <w:rPr>
          <w:rStyle w:val="VarsaylanParagrafYazTipi1"/>
          <w:rFonts w:ascii="Times New Roman" w:hAnsi="Times New Roman" w:cs="Times New Roman"/>
          <w:color w:val="000000"/>
          <w:sz w:val="24"/>
        </w:rPr>
        <w:t>Resûlü</w:t>
      </w:r>
      <w:proofErr w:type="spellEnd"/>
      <w:r>
        <w:rPr>
          <w:rStyle w:val="VarsaylanParagrafYazTipi1"/>
          <w:rFonts w:ascii="Times New Roman" w:hAnsi="Times New Roman" w:cs="Times New Roman"/>
          <w:color w:val="000000"/>
          <w:sz w:val="24"/>
        </w:rPr>
        <w:t>, kâhinlerin bir doğru söze yüzden fazla yalan katan insanlar olduğunu söyleyerek</w:t>
      </w:r>
      <w:bookmarkStart w:id="5" w:name="2649"/>
      <w:bookmarkEnd w:id="5"/>
      <w:r>
        <w:rPr>
          <w:rStyle w:val="VarsaylanParagrafYazTipi1"/>
          <w:rFonts w:ascii="Times New Roman" w:hAnsi="Times New Roman" w:cs="Times New Roman"/>
          <w:color w:val="000000"/>
          <w:sz w:val="24"/>
        </w:rPr>
        <w:t xml:space="preserve"> </w:t>
      </w:r>
      <w:proofErr w:type="spellStart"/>
      <w:r>
        <w:rPr>
          <w:rStyle w:val="VarsaylanParagrafYazTipi1"/>
          <w:rFonts w:ascii="Times New Roman" w:hAnsi="Times New Roman" w:cs="Times New Roman"/>
          <w:color w:val="000000"/>
          <w:sz w:val="24"/>
        </w:rPr>
        <w:t>ashâbını</w:t>
      </w:r>
      <w:proofErr w:type="spellEnd"/>
      <w:r>
        <w:rPr>
          <w:rStyle w:val="VarsaylanParagrafYazTipi1"/>
          <w:rFonts w:ascii="Times New Roman" w:hAnsi="Times New Roman" w:cs="Times New Roman"/>
          <w:color w:val="000000"/>
          <w:sz w:val="24"/>
        </w:rPr>
        <w:t xml:space="preserve"> onlara gitmekten </w:t>
      </w:r>
      <w:proofErr w:type="spellStart"/>
      <w:r>
        <w:rPr>
          <w:rStyle w:val="VarsaylanParagrafYazTipi1"/>
          <w:rFonts w:ascii="Times New Roman" w:hAnsi="Times New Roman" w:cs="Times New Roman"/>
          <w:color w:val="000000"/>
          <w:sz w:val="24"/>
        </w:rPr>
        <w:t>nehyetmiştir</w:t>
      </w:r>
      <w:proofErr w:type="spellEnd"/>
      <w:r>
        <w:rPr>
          <w:rStyle w:val="VarsaylanParagrafYazTipi1"/>
          <w:rFonts w:ascii="Times New Roman" w:hAnsi="Times New Roman" w:cs="Times New Roman"/>
          <w:color w:val="000000"/>
          <w:sz w:val="24"/>
        </w:rPr>
        <w:t>.</w:t>
      </w:r>
      <w:r>
        <w:rPr>
          <w:rStyle w:val="DipnotBavurusu1"/>
          <w:rFonts w:ascii="Times New Roman" w:hAnsi="Times New Roman" w:cs="Times New Roman"/>
          <w:color w:val="000000"/>
          <w:sz w:val="24"/>
        </w:rPr>
        <w:footnoteReference w:id="33"/>
      </w:r>
      <w:r>
        <w:rPr>
          <w:rStyle w:val="VarsaylanParagrafYazTipi1"/>
          <w:rFonts w:ascii="Times New Roman" w:hAnsi="Times New Roman" w:cs="Times New Roman"/>
          <w:color w:val="000000"/>
          <w:sz w:val="24"/>
        </w:rPr>
        <w:t xml:space="preserve"> Bir hadis-i şerifte Allah’tan başkasından medet umulması yönüyle büyüyle şirkin bağlantılı olduğuna şöyle işaret edilmiştir: </w:t>
      </w:r>
      <w:r>
        <w:rPr>
          <w:rStyle w:val="Vurgu1"/>
          <w:rFonts w:ascii="Times New Roman" w:hAnsi="Times New Roman" w:cs="Times New Roman"/>
          <w:i w:val="0"/>
          <w:iCs w:val="0"/>
          <w:color w:val="000000"/>
          <w:sz w:val="24"/>
        </w:rPr>
        <w:t>“Helâk eden şeylerden kaçının: Allah’a şirk koşmak ve sihir yapmak!”</w:t>
      </w:r>
      <w:r>
        <w:rPr>
          <w:rStyle w:val="DipnotBavurusu1"/>
          <w:rFonts w:ascii="Times New Roman" w:hAnsi="Times New Roman" w:cs="Times New Roman"/>
          <w:color w:val="000000"/>
          <w:sz w:val="24"/>
        </w:rPr>
        <w:footnoteReference w:id="34"/>
      </w:r>
      <w:r>
        <w:rPr>
          <w:rStyle w:val="Vurgu1"/>
          <w:rFonts w:ascii="Times New Roman" w:hAnsi="Times New Roman" w:cs="Times New Roman"/>
          <w:i w:val="0"/>
          <w:iCs w:val="0"/>
          <w:color w:val="000000"/>
          <w:sz w:val="24"/>
        </w:rPr>
        <w:t xml:space="preserve"> </w:t>
      </w:r>
      <w:r>
        <w:rPr>
          <w:rStyle w:val="VarsaylanParagrafYazTipi1"/>
          <w:rFonts w:ascii="Times New Roman" w:hAnsi="Times New Roman" w:cs="Times New Roman"/>
          <w:color w:val="000000"/>
          <w:sz w:val="24"/>
          <w:shd w:val="clear" w:color="auto" w:fill="FFFFFF"/>
        </w:rPr>
        <w:t>Dinimiz yıldız ve burç falı gibi uygulamalara anlam yüklemeyi, medyumlara ve kâhinlere itibar etmeyi reddeder.</w:t>
      </w:r>
    </w:p>
    <w:p w:rsidR="002D6D72" w:rsidRDefault="002849A0">
      <w:pPr>
        <w:pStyle w:val="Textbody"/>
        <w:spacing w:after="0"/>
        <w:jc w:val="both"/>
        <w:rPr>
          <w:rFonts w:ascii="Times New Roman" w:hAnsi="Times New Roman" w:cs="Times New Roman"/>
          <w:b/>
          <w:bCs/>
          <w:color w:val="000000"/>
          <w:sz w:val="24"/>
        </w:rPr>
      </w:pPr>
      <w:bookmarkStart w:id="6" w:name="2671"/>
      <w:bookmarkEnd w:id="6"/>
      <w:r>
        <w:rPr>
          <w:rFonts w:ascii="Times New Roman" w:hAnsi="Times New Roman" w:cs="Times New Roman"/>
          <w:b/>
          <w:bCs/>
          <w:color w:val="000000"/>
          <w:sz w:val="24"/>
        </w:rPr>
        <w:tab/>
      </w:r>
      <w:r>
        <w:rPr>
          <w:rFonts w:ascii="Times New Roman" w:hAnsi="Times New Roman" w:cs="Times New Roman"/>
          <w:b/>
          <w:bCs/>
          <w:color w:val="000000"/>
          <w:sz w:val="24"/>
        </w:rPr>
        <w:tab/>
      </w:r>
      <w:r>
        <w:rPr>
          <w:rFonts w:ascii="Times New Roman" w:hAnsi="Times New Roman" w:cs="Times New Roman"/>
          <w:b/>
          <w:bCs/>
          <w:color w:val="000000"/>
          <w:sz w:val="24"/>
        </w:rPr>
        <w:tab/>
      </w:r>
      <w:r>
        <w:rPr>
          <w:rFonts w:ascii="Times New Roman" w:hAnsi="Times New Roman" w:cs="Times New Roman"/>
          <w:b/>
          <w:bCs/>
          <w:color w:val="000000"/>
          <w:sz w:val="24"/>
        </w:rPr>
        <w:tab/>
      </w:r>
    </w:p>
    <w:p w:rsidR="002D6D72" w:rsidRDefault="002849A0">
      <w:pPr>
        <w:pStyle w:val="Textbody"/>
        <w:spacing w:after="0"/>
        <w:ind w:left="2836"/>
        <w:jc w:val="both"/>
        <w:rPr>
          <w:rFonts w:ascii="Times New Roman" w:hAnsi="Times New Roman" w:cs="Times New Roman"/>
          <w:b/>
          <w:bCs/>
          <w:color w:val="000000"/>
          <w:sz w:val="24"/>
        </w:rPr>
      </w:pPr>
      <w:r>
        <w:rPr>
          <w:rFonts w:ascii="Times New Roman" w:hAnsi="Times New Roman" w:cs="Times New Roman"/>
          <w:b/>
          <w:bCs/>
          <w:color w:val="000000"/>
          <w:sz w:val="24"/>
        </w:rPr>
        <w:t xml:space="preserve">  UĞURSUZLUK İNANCI</w:t>
      </w:r>
    </w:p>
    <w:p w:rsidR="002D6D72" w:rsidRDefault="002D6D72">
      <w:pPr>
        <w:pStyle w:val="Textbody"/>
        <w:spacing w:after="0"/>
        <w:ind w:left="2836" w:firstLine="709"/>
        <w:jc w:val="both"/>
        <w:rPr>
          <w:rFonts w:ascii="Times New Roman" w:hAnsi="Times New Roman" w:cs="Times New Roman"/>
          <w:b/>
          <w:bCs/>
          <w:color w:val="000000"/>
          <w:sz w:val="24"/>
        </w:rPr>
      </w:pPr>
    </w:p>
    <w:p w:rsidR="002D6D72" w:rsidRDefault="002849A0">
      <w:pPr>
        <w:pStyle w:val="Textbody"/>
        <w:spacing w:after="0"/>
        <w:jc w:val="both"/>
      </w:pPr>
      <w:r>
        <w:rPr>
          <w:rStyle w:val="Vurgu1"/>
          <w:rFonts w:ascii="Times New Roman" w:hAnsi="Times New Roman" w:cs="Times New Roman"/>
          <w:i w:val="0"/>
          <w:iCs w:val="0"/>
          <w:color w:val="000000"/>
          <w:sz w:val="24"/>
        </w:rPr>
        <w:tab/>
        <w:t xml:space="preserve">Uğursuzluk düşüncesi, dinin temeli olan </w:t>
      </w:r>
      <w:proofErr w:type="spellStart"/>
      <w:r>
        <w:rPr>
          <w:rStyle w:val="Vurgu1"/>
          <w:rFonts w:ascii="Times New Roman" w:hAnsi="Times New Roman" w:cs="Times New Roman"/>
          <w:i w:val="0"/>
          <w:iCs w:val="0"/>
          <w:color w:val="000000"/>
          <w:sz w:val="24"/>
        </w:rPr>
        <w:t>tevhid</w:t>
      </w:r>
      <w:proofErr w:type="spellEnd"/>
      <w:r>
        <w:rPr>
          <w:rStyle w:val="Vurgu1"/>
          <w:rFonts w:ascii="Times New Roman" w:hAnsi="Times New Roman" w:cs="Times New Roman"/>
          <w:i w:val="0"/>
          <w:iCs w:val="0"/>
          <w:color w:val="000000"/>
          <w:sz w:val="24"/>
        </w:rPr>
        <w:t xml:space="preserve"> inancıyla asla bağdaşmamaktadır. Nitekim </w:t>
      </w:r>
      <w:proofErr w:type="spellStart"/>
      <w:r>
        <w:rPr>
          <w:rStyle w:val="Vurgu1"/>
          <w:rFonts w:ascii="Times New Roman" w:hAnsi="Times New Roman" w:cs="Times New Roman"/>
          <w:i w:val="0"/>
          <w:iCs w:val="0"/>
          <w:color w:val="000000"/>
          <w:sz w:val="24"/>
        </w:rPr>
        <w:t>Resûl</w:t>
      </w:r>
      <w:proofErr w:type="spellEnd"/>
      <w:r>
        <w:rPr>
          <w:rStyle w:val="Vurgu1"/>
          <w:rFonts w:ascii="Times New Roman" w:hAnsi="Times New Roman" w:cs="Times New Roman"/>
          <w:i w:val="0"/>
          <w:iCs w:val="0"/>
          <w:color w:val="000000"/>
          <w:sz w:val="24"/>
        </w:rPr>
        <w:t>-i Ekrem üç defa, “Uğursuzluğa inanmak şirktir.”</w:t>
      </w:r>
      <w:r>
        <w:rPr>
          <w:rStyle w:val="DipnotBavurusu1"/>
          <w:rFonts w:ascii="Times New Roman" w:hAnsi="Times New Roman" w:cs="Times New Roman"/>
          <w:color w:val="000000"/>
          <w:sz w:val="24"/>
        </w:rPr>
        <w:footnoteReference w:id="35"/>
      </w:r>
      <w:r>
        <w:rPr>
          <w:rStyle w:val="Vurgu1"/>
          <w:rFonts w:ascii="Times New Roman" w:hAnsi="Times New Roman" w:cs="Times New Roman"/>
          <w:i w:val="0"/>
          <w:iCs w:val="0"/>
          <w:color w:val="000000"/>
          <w:sz w:val="24"/>
        </w:rPr>
        <w:t xml:space="preserve"> buyurduktan sonra, insanların kalbine korku, vesvese gibi düşüncelerin gelebileceğini ancak Allah’ın, bunları, kendisine dayanıp tevekkül eden kullarından giderdiğini bildirmiştir. </w:t>
      </w:r>
      <w:proofErr w:type="spellStart"/>
      <w:r>
        <w:rPr>
          <w:rStyle w:val="VarsaylanParagrafYazTipi1"/>
          <w:rFonts w:ascii="Times New Roman" w:hAnsi="Times New Roman" w:cs="Times New Roman"/>
          <w:color w:val="000000"/>
          <w:sz w:val="24"/>
        </w:rPr>
        <w:t>Resûl</w:t>
      </w:r>
      <w:proofErr w:type="spellEnd"/>
      <w:r>
        <w:rPr>
          <w:rStyle w:val="VarsaylanParagrafYazTipi1"/>
          <w:rFonts w:ascii="Times New Roman" w:hAnsi="Times New Roman" w:cs="Times New Roman"/>
          <w:color w:val="000000"/>
          <w:sz w:val="24"/>
        </w:rPr>
        <w:t>-i Ekrem uğursuzluk düşüncesinden hoşlanmaz, bunun yerine bir şeyi iyimser bakış açısıyla, hayırlı ve uğurlu saymayı tercih ederdi.</w:t>
      </w:r>
      <w:bookmarkStart w:id="7" w:name="2691"/>
      <w:bookmarkEnd w:id="7"/>
      <w:r>
        <w:rPr>
          <w:rStyle w:val="VarsaylanParagrafYazTipi1"/>
          <w:rFonts w:ascii="Times New Roman" w:hAnsi="Times New Roman" w:cs="Times New Roman"/>
          <w:color w:val="000000"/>
          <w:sz w:val="24"/>
        </w:rPr>
        <w:t xml:space="preserve"> Çevresindeki insanları da uğursuzluk inancı gibi boş ve asılsız düşüncelerden arındırmaya çalışan Peygamberimiz, bir hadisinde efsun yapmayan, uğursuzluğa inanmayan ve Rablerine tevekkül eden kimseleri cennetle müjdelemiştir.</w:t>
      </w:r>
      <w:r>
        <w:rPr>
          <w:rStyle w:val="DipnotBavurusu1"/>
          <w:rFonts w:ascii="Times New Roman" w:hAnsi="Times New Roman" w:cs="Times New Roman"/>
          <w:color w:val="000000"/>
          <w:sz w:val="24"/>
        </w:rPr>
        <w:footnoteReference w:id="36"/>
      </w:r>
    </w:p>
    <w:p w:rsidR="002D6D72" w:rsidRDefault="002849A0">
      <w:pPr>
        <w:pStyle w:val="Textbody"/>
        <w:spacing w:after="0"/>
        <w:jc w:val="both"/>
      </w:pPr>
      <w:r>
        <w:rPr>
          <w:rStyle w:val="VarsaylanParagrafYazTipi1"/>
          <w:rFonts w:ascii="Times New Roman" w:hAnsi="Times New Roman" w:cs="Times New Roman"/>
          <w:color w:val="000000"/>
          <w:sz w:val="24"/>
        </w:rPr>
        <w:tab/>
      </w:r>
      <w:proofErr w:type="spellStart"/>
      <w:r>
        <w:rPr>
          <w:rStyle w:val="VarsaylanParagrafYazTipi1"/>
          <w:rFonts w:ascii="Times New Roman" w:hAnsi="Times New Roman" w:cs="Times New Roman"/>
          <w:color w:val="000000"/>
          <w:sz w:val="24"/>
        </w:rPr>
        <w:t>Câhiliye</w:t>
      </w:r>
      <w:proofErr w:type="spellEnd"/>
      <w:r>
        <w:rPr>
          <w:rStyle w:val="VarsaylanParagrafYazTipi1"/>
          <w:rFonts w:ascii="Times New Roman" w:hAnsi="Times New Roman" w:cs="Times New Roman"/>
          <w:color w:val="000000"/>
          <w:sz w:val="24"/>
        </w:rPr>
        <w:t xml:space="preserve"> devrinde kuşların uçuşuna bakarak bir işin uğurlu veya uğursuz olacağına karar verilirdi. İnsanların ölüp defnedildikten sonra mezarlarından baykuş olarak çıktıklarını düşünüldüğü için baykuş da uğursuz sayılırdı. </w:t>
      </w:r>
      <w:r>
        <w:rPr>
          <w:rStyle w:val="Vurgu1"/>
          <w:rFonts w:ascii="Times New Roman" w:hAnsi="Times New Roman" w:cs="Times New Roman"/>
          <w:i w:val="0"/>
          <w:iCs w:val="0"/>
          <w:color w:val="000000"/>
          <w:sz w:val="24"/>
        </w:rPr>
        <w:t xml:space="preserve"> Allah </w:t>
      </w:r>
      <w:proofErr w:type="spellStart"/>
      <w:r>
        <w:rPr>
          <w:rStyle w:val="Vurgu1"/>
          <w:rFonts w:ascii="Times New Roman" w:hAnsi="Times New Roman" w:cs="Times New Roman"/>
          <w:i w:val="0"/>
          <w:iCs w:val="0"/>
          <w:color w:val="000000"/>
          <w:sz w:val="24"/>
        </w:rPr>
        <w:t>Resûlü</w:t>
      </w:r>
      <w:proofErr w:type="spellEnd"/>
      <w:r>
        <w:rPr>
          <w:rStyle w:val="Vurgu1"/>
          <w:rFonts w:ascii="Times New Roman" w:hAnsi="Times New Roman" w:cs="Times New Roman"/>
          <w:i w:val="0"/>
          <w:iCs w:val="0"/>
          <w:color w:val="000000"/>
          <w:sz w:val="24"/>
        </w:rPr>
        <w:t>, hiçbir şeyde uğursuzluğun bulunmadığını bildirmiş,</w:t>
      </w:r>
      <w:r>
        <w:rPr>
          <w:rStyle w:val="VarsaylanParagrafYazTipi1"/>
          <w:rFonts w:ascii="Times New Roman" w:hAnsi="Times New Roman" w:cs="Times New Roman"/>
          <w:color w:val="000000"/>
          <w:sz w:val="24"/>
        </w:rPr>
        <w:t xml:space="preserve"> ba</w:t>
      </w:r>
      <w:r>
        <w:rPr>
          <w:rStyle w:val="Vurgu1"/>
          <w:rFonts w:ascii="Times New Roman" w:hAnsi="Times New Roman" w:cs="Times New Roman"/>
          <w:i w:val="0"/>
          <w:iCs w:val="0"/>
          <w:color w:val="000000"/>
          <w:sz w:val="24"/>
        </w:rPr>
        <w:t xml:space="preserve">ykuşun ötüşü, </w:t>
      </w:r>
      <w:r>
        <w:rPr>
          <w:rStyle w:val="VarsaylanParagrafYazTipi1"/>
          <w:rFonts w:ascii="Times New Roman" w:hAnsi="Times New Roman" w:cs="Times New Roman"/>
          <w:color w:val="000000"/>
          <w:sz w:val="24"/>
        </w:rPr>
        <w:t xml:space="preserve">köpek uluması ve eşek anırması durumlarını uğursuz gören </w:t>
      </w:r>
      <w:proofErr w:type="spellStart"/>
      <w:r>
        <w:rPr>
          <w:rStyle w:val="VarsaylanParagrafYazTipi1"/>
          <w:rFonts w:ascii="Times New Roman" w:hAnsi="Times New Roman" w:cs="Times New Roman"/>
          <w:color w:val="000000"/>
          <w:sz w:val="24"/>
        </w:rPr>
        <w:t>câhiliye</w:t>
      </w:r>
      <w:proofErr w:type="spellEnd"/>
      <w:r>
        <w:rPr>
          <w:rStyle w:val="VarsaylanParagrafYazTipi1"/>
          <w:rFonts w:ascii="Times New Roman" w:hAnsi="Times New Roman" w:cs="Times New Roman"/>
          <w:color w:val="000000"/>
          <w:sz w:val="24"/>
        </w:rPr>
        <w:t xml:space="preserve"> zihniyetini reddetmiş</w:t>
      </w:r>
      <w:bookmarkStart w:id="8" w:name="2701"/>
      <w:bookmarkEnd w:id="8"/>
      <w:r>
        <w:rPr>
          <w:rStyle w:val="VarsaylanParagrafYazTipi1"/>
          <w:rFonts w:ascii="Times New Roman" w:hAnsi="Times New Roman" w:cs="Times New Roman"/>
          <w:color w:val="000000"/>
          <w:sz w:val="24"/>
        </w:rPr>
        <w:t xml:space="preserve">tir. Allah </w:t>
      </w:r>
      <w:proofErr w:type="spellStart"/>
      <w:r>
        <w:rPr>
          <w:rStyle w:val="VarsaylanParagrafYazTipi1"/>
          <w:rFonts w:ascii="Times New Roman" w:hAnsi="Times New Roman" w:cs="Times New Roman"/>
          <w:color w:val="000000"/>
          <w:sz w:val="24"/>
        </w:rPr>
        <w:t>Resûlü</w:t>
      </w:r>
      <w:proofErr w:type="spellEnd"/>
      <w:r>
        <w:rPr>
          <w:rStyle w:val="VarsaylanParagrafYazTipi1"/>
          <w:rFonts w:ascii="Times New Roman" w:hAnsi="Times New Roman" w:cs="Times New Roman"/>
          <w:color w:val="000000"/>
          <w:sz w:val="24"/>
        </w:rPr>
        <w:t xml:space="preserve"> günümüzde bile inanılan, “İki bayram arasında nikâh kıyılmaz.” şeklinde cahiliye geleneği kaldırarak Hz. </w:t>
      </w:r>
      <w:proofErr w:type="spellStart"/>
      <w:r>
        <w:rPr>
          <w:rStyle w:val="VarsaylanParagrafYazTipi1"/>
          <w:rFonts w:ascii="Times New Roman" w:hAnsi="Times New Roman" w:cs="Times New Roman"/>
          <w:color w:val="000000"/>
          <w:sz w:val="24"/>
        </w:rPr>
        <w:t>Âişe</w:t>
      </w:r>
      <w:proofErr w:type="spellEnd"/>
      <w:r>
        <w:rPr>
          <w:rStyle w:val="VarsaylanParagrafYazTipi1"/>
          <w:rFonts w:ascii="Times New Roman" w:hAnsi="Times New Roman" w:cs="Times New Roman"/>
          <w:color w:val="000000"/>
          <w:sz w:val="24"/>
        </w:rPr>
        <w:t xml:space="preserve"> ile Şevval ayında nikâhlanıp evlenmişti.</w:t>
      </w:r>
      <w:bookmarkStart w:id="9" w:name="2703"/>
      <w:bookmarkEnd w:id="9"/>
      <w:r>
        <w:rPr>
          <w:rStyle w:val="VarsaylanParagrafYazTipi1"/>
          <w:rFonts w:ascii="Times New Roman" w:hAnsi="Times New Roman" w:cs="Times New Roman"/>
          <w:color w:val="000000"/>
          <w:sz w:val="24"/>
        </w:rPr>
        <w:t xml:space="preserve"> Hz. Peygamber (sav), </w:t>
      </w:r>
      <w:r>
        <w:rPr>
          <w:rStyle w:val="Vurgu1"/>
          <w:rFonts w:ascii="Times New Roman" w:hAnsi="Times New Roman" w:cs="Times New Roman"/>
          <w:i w:val="0"/>
          <w:iCs w:val="0"/>
          <w:color w:val="000000"/>
          <w:sz w:val="24"/>
        </w:rPr>
        <w:t xml:space="preserve">“Safer (ayının) uğursuzluğu diye bir şey yoktur.” </w:t>
      </w:r>
      <w:r>
        <w:rPr>
          <w:rStyle w:val="VarsaylanParagrafYazTipi1"/>
          <w:rFonts w:ascii="Times New Roman" w:hAnsi="Times New Roman" w:cs="Times New Roman"/>
          <w:color w:val="000000"/>
          <w:sz w:val="24"/>
        </w:rPr>
        <w:t xml:space="preserve">buyurarak </w:t>
      </w:r>
      <w:proofErr w:type="spellStart"/>
      <w:r>
        <w:rPr>
          <w:rStyle w:val="VarsaylanParagrafYazTipi1"/>
          <w:rFonts w:ascii="Times New Roman" w:hAnsi="Times New Roman" w:cs="Times New Roman"/>
          <w:color w:val="000000"/>
          <w:sz w:val="24"/>
        </w:rPr>
        <w:t>câhiliye</w:t>
      </w:r>
      <w:proofErr w:type="spellEnd"/>
      <w:r>
        <w:rPr>
          <w:rStyle w:val="VarsaylanParagrafYazTipi1"/>
          <w:rFonts w:ascii="Times New Roman" w:hAnsi="Times New Roman" w:cs="Times New Roman"/>
          <w:color w:val="000000"/>
          <w:sz w:val="24"/>
        </w:rPr>
        <w:t xml:space="preserve"> dönemi halkının bu bâtıl inancını reddetmişti</w:t>
      </w:r>
      <w:bookmarkStart w:id="10" w:name="2707"/>
      <w:bookmarkEnd w:id="10"/>
      <w:r>
        <w:rPr>
          <w:rStyle w:val="VarsaylanParagrafYazTipi1"/>
          <w:rFonts w:ascii="Times New Roman" w:hAnsi="Times New Roman" w:cs="Times New Roman"/>
          <w:color w:val="000000"/>
          <w:sz w:val="24"/>
        </w:rPr>
        <w:t>r. Cin yahut şeytan türü hayalî bir varlık olarak bilinen “</w:t>
      </w:r>
      <w:proofErr w:type="spellStart"/>
      <w:r>
        <w:rPr>
          <w:rStyle w:val="VarsaylanParagrafYazTipi1"/>
          <w:rFonts w:ascii="Times New Roman" w:hAnsi="Times New Roman" w:cs="Times New Roman"/>
          <w:color w:val="000000"/>
          <w:sz w:val="24"/>
        </w:rPr>
        <w:t>ğul</w:t>
      </w:r>
      <w:proofErr w:type="spellEnd"/>
      <w:r>
        <w:rPr>
          <w:rStyle w:val="VarsaylanParagrafYazTipi1"/>
          <w:rFonts w:ascii="Times New Roman" w:hAnsi="Times New Roman" w:cs="Times New Roman"/>
          <w:color w:val="000000"/>
          <w:sz w:val="24"/>
        </w:rPr>
        <w:t>” (hayalet, hortlak) inancını da kaldırarak,</w:t>
      </w:r>
      <w:bookmarkStart w:id="11" w:name="2708"/>
      <w:bookmarkEnd w:id="11"/>
      <w:r>
        <w:rPr>
          <w:rStyle w:val="VarsaylanParagrafYazTipi1"/>
          <w:rFonts w:ascii="Times New Roman" w:hAnsi="Times New Roman" w:cs="Times New Roman"/>
          <w:color w:val="000000"/>
          <w:sz w:val="24"/>
        </w:rPr>
        <w:t xml:space="preserve"> </w:t>
      </w:r>
      <w:proofErr w:type="spellStart"/>
      <w:r>
        <w:rPr>
          <w:rStyle w:val="VarsaylanParagrafYazTipi1"/>
          <w:rFonts w:ascii="Times New Roman" w:hAnsi="Times New Roman" w:cs="Times New Roman"/>
          <w:color w:val="000000"/>
          <w:sz w:val="24"/>
        </w:rPr>
        <w:t>ashâbına</w:t>
      </w:r>
      <w:proofErr w:type="spellEnd"/>
      <w:r>
        <w:rPr>
          <w:rStyle w:val="VarsaylanParagrafYazTipi1"/>
          <w:rFonts w:ascii="Times New Roman" w:hAnsi="Times New Roman" w:cs="Times New Roman"/>
          <w:color w:val="000000"/>
          <w:sz w:val="24"/>
        </w:rPr>
        <w:t xml:space="preserve"> kalplerine bu tarz bir korku geldiği zaman ezan okuyarak Allah’a sığınmalarını emretmiştir.</w:t>
      </w:r>
      <w:r>
        <w:rPr>
          <w:rStyle w:val="DipnotBavurusu1"/>
          <w:rFonts w:ascii="Times New Roman" w:hAnsi="Times New Roman" w:cs="Times New Roman"/>
          <w:color w:val="000000"/>
          <w:sz w:val="24"/>
        </w:rPr>
        <w:footnoteReference w:id="37"/>
      </w:r>
    </w:p>
    <w:p w:rsidR="002D6D72" w:rsidRDefault="002D6D72">
      <w:pPr>
        <w:pStyle w:val="Textbody"/>
        <w:spacing w:after="0"/>
        <w:ind w:left="1418" w:firstLine="709"/>
        <w:jc w:val="both"/>
        <w:rPr>
          <w:rFonts w:ascii="Times New Roman" w:hAnsi="Times New Roman" w:cs="Times New Roman"/>
          <w:b/>
          <w:bCs/>
          <w:color w:val="000000"/>
          <w:sz w:val="24"/>
        </w:rPr>
      </w:pPr>
    </w:p>
    <w:p w:rsidR="002D6D72" w:rsidRDefault="002849A0">
      <w:pPr>
        <w:pStyle w:val="Textbody"/>
        <w:spacing w:after="0"/>
        <w:ind w:left="1418" w:firstLine="709"/>
        <w:jc w:val="both"/>
        <w:rPr>
          <w:rFonts w:ascii="Times New Roman" w:hAnsi="Times New Roman" w:cs="Times New Roman"/>
          <w:b/>
          <w:bCs/>
          <w:color w:val="000000"/>
          <w:sz w:val="24"/>
        </w:rPr>
      </w:pPr>
      <w:r>
        <w:rPr>
          <w:rFonts w:ascii="Times New Roman" w:hAnsi="Times New Roman" w:cs="Times New Roman"/>
          <w:b/>
          <w:bCs/>
          <w:color w:val="000000"/>
          <w:sz w:val="24"/>
        </w:rPr>
        <w:t>NAZAR BONCUĞU VE MUSKA BULUNDURMA</w:t>
      </w:r>
    </w:p>
    <w:p w:rsidR="002D6D72" w:rsidRDefault="002D6D72">
      <w:pPr>
        <w:pStyle w:val="Textbody"/>
        <w:spacing w:after="0"/>
        <w:ind w:left="1418" w:firstLine="709"/>
        <w:jc w:val="both"/>
        <w:rPr>
          <w:rFonts w:ascii="Times New Roman" w:hAnsi="Times New Roman" w:cs="Times New Roman"/>
          <w:sz w:val="24"/>
        </w:rPr>
      </w:pPr>
    </w:p>
    <w:p w:rsidR="002D6D72" w:rsidRDefault="002849A0">
      <w:pPr>
        <w:pStyle w:val="Textbody"/>
        <w:spacing w:after="0"/>
        <w:ind w:firstLine="709"/>
        <w:jc w:val="both"/>
      </w:pPr>
      <w:r>
        <w:rPr>
          <w:rStyle w:val="VarsaylanParagrafYazTipi1"/>
          <w:rFonts w:ascii="Times New Roman" w:hAnsi="Times New Roman" w:cs="Times New Roman"/>
          <w:color w:val="000000"/>
          <w:sz w:val="24"/>
        </w:rPr>
        <w:t xml:space="preserve">İslâm öncesinde ve sonrasında Araplar arasında yaygın olan inançlardan biri de nazardır. </w:t>
      </w:r>
      <w:proofErr w:type="spellStart"/>
      <w:r>
        <w:rPr>
          <w:rStyle w:val="VarsaylanParagrafYazTipi1"/>
          <w:rFonts w:ascii="Times New Roman" w:hAnsi="Times New Roman" w:cs="Times New Roman"/>
          <w:color w:val="000000"/>
          <w:sz w:val="24"/>
        </w:rPr>
        <w:t>Câhiliye</w:t>
      </w:r>
      <w:proofErr w:type="spellEnd"/>
      <w:r>
        <w:rPr>
          <w:rStyle w:val="VarsaylanParagrafYazTipi1"/>
          <w:rFonts w:ascii="Times New Roman" w:hAnsi="Times New Roman" w:cs="Times New Roman"/>
          <w:color w:val="000000"/>
          <w:sz w:val="24"/>
        </w:rPr>
        <w:t xml:space="preserve"> Arapları, nazardan korunmak için çeşitli bâtıl uygulamalar geliştirmişler, muskalar, nazar boncuğu türü nesneler, çeşitli gerdanlıklar takmayı âdet hâline getirmişlerdi. Sevgili Peygamberimiz (</w:t>
      </w:r>
      <w:proofErr w:type="spellStart"/>
      <w:r>
        <w:rPr>
          <w:rStyle w:val="VarsaylanParagrafYazTipi1"/>
          <w:rFonts w:ascii="Times New Roman" w:hAnsi="Times New Roman" w:cs="Times New Roman"/>
          <w:color w:val="000000"/>
          <w:sz w:val="24"/>
        </w:rPr>
        <w:t>s.a.s</w:t>
      </w:r>
      <w:proofErr w:type="spellEnd"/>
      <w:r>
        <w:rPr>
          <w:rStyle w:val="VarsaylanParagrafYazTipi1"/>
          <w:rFonts w:ascii="Times New Roman" w:hAnsi="Times New Roman" w:cs="Times New Roman"/>
          <w:color w:val="000000"/>
          <w:sz w:val="24"/>
        </w:rPr>
        <w:t>.), takılan muskaların ve nazarlıkların çıkarılıp atılmasını emretmiş, kendisinin nazarlık takanlardan uzak olduğunu haber vermiştir.</w:t>
      </w:r>
      <w:bookmarkStart w:id="12" w:name="2711"/>
      <w:bookmarkEnd w:id="12"/>
      <w:r>
        <w:rPr>
          <w:rStyle w:val="VarsaylanParagrafYazTipi1"/>
          <w:rFonts w:ascii="Times New Roman" w:hAnsi="Times New Roman" w:cs="Times New Roman"/>
          <w:color w:val="000000"/>
          <w:sz w:val="24"/>
        </w:rPr>
        <w:t xml:space="preserve"> Cahiliye Araplarının nazarlık kullanma âdetinin şirk olduğunu bildirmiştir.</w:t>
      </w:r>
      <w:bookmarkStart w:id="13" w:name="2713"/>
      <w:bookmarkEnd w:id="13"/>
      <w:r>
        <w:rPr>
          <w:rStyle w:val="VarsaylanParagrafYazTipi1"/>
          <w:rFonts w:ascii="Times New Roman" w:hAnsi="Times New Roman" w:cs="Times New Roman"/>
          <w:color w:val="000000"/>
          <w:sz w:val="24"/>
        </w:rPr>
        <w:t xml:space="preserve"> İslâm inancında nazarın varlığı kabul edilmiş, hatta Kur’an’da Hz. Peygamber’e nazar ederek ona zarar vermeye çalışan müşriklerden bahsedilmiştir.</w:t>
      </w:r>
      <w:bookmarkStart w:id="14" w:name="2714"/>
      <w:bookmarkEnd w:id="14"/>
      <w:r>
        <w:rPr>
          <w:rStyle w:val="VarsaylanParagrafYazTipi1"/>
          <w:rFonts w:ascii="Times New Roman" w:hAnsi="Times New Roman" w:cs="Times New Roman"/>
          <w:color w:val="000000"/>
          <w:sz w:val="24"/>
        </w:rPr>
        <w:t xml:space="preserve"> </w:t>
      </w:r>
      <w:proofErr w:type="spellStart"/>
      <w:r>
        <w:rPr>
          <w:rStyle w:val="VarsaylanParagrafYazTipi1"/>
          <w:rFonts w:ascii="Times New Roman" w:hAnsi="Times New Roman" w:cs="Times New Roman"/>
          <w:color w:val="000000"/>
          <w:sz w:val="24"/>
        </w:rPr>
        <w:t>Resûl</w:t>
      </w:r>
      <w:proofErr w:type="spellEnd"/>
      <w:r>
        <w:rPr>
          <w:rStyle w:val="VarsaylanParagrafYazTipi1"/>
          <w:rFonts w:ascii="Times New Roman" w:hAnsi="Times New Roman" w:cs="Times New Roman"/>
          <w:color w:val="000000"/>
          <w:sz w:val="24"/>
        </w:rPr>
        <w:t>-i Ekrem de nazarın gerçek olduğunu bildirmiş,</w:t>
      </w:r>
      <w:bookmarkStart w:id="15" w:name="2715"/>
      <w:bookmarkEnd w:id="15"/>
      <w:r>
        <w:rPr>
          <w:rStyle w:val="VarsaylanParagrafYazTipi1"/>
          <w:rFonts w:ascii="Times New Roman" w:hAnsi="Times New Roman" w:cs="Times New Roman"/>
          <w:color w:val="000000"/>
          <w:sz w:val="24"/>
        </w:rPr>
        <w:t xml:space="preserve"> ancak ondan korunmak için bâtıl inançlar yerine Allah’a sığınmayı</w:t>
      </w:r>
      <w:bookmarkStart w:id="16" w:name="2716"/>
      <w:bookmarkEnd w:id="16"/>
      <w:r>
        <w:rPr>
          <w:rStyle w:val="VarsaylanParagrafYazTipi1"/>
          <w:rFonts w:ascii="Times New Roman" w:hAnsi="Times New Roman" w:cs="Times New Roman"/>
          <w:color w:val="000000"/>
          <w:sz w:val="24"/>
        </w:rPr>
        <w:t xml:space="preserve">, bazı </w:t>
      </w:r>
      <w:proofErr w:type="spellStart"/>
      <w:r>
        <w:rPr>
          <w:rStyle w:val="VarsaylanParagrafYazTipi1"/>
          <w:rFonts w:ascii="Times New Roman" w:hAnsi="Times New Roman" w:cs="Times New Roman"/>
          <w:color w:val="000000"/>
          <w:sz w:val="24"/>
        </w:rPr>
        <w:t>sûreleri</w:t>
      </w:r>
      <w:proofErr w:type="spellEnd"/>
      <w:r>
        <w:rPr>
          <w:rStyle w:val="VarsaylanParagrafYazTipi1"/>
          <w:rFonts w:ascii="Times New Roman" w:hAnsi="Times New Roman" w:cs="Times New Roman"/>
          <w:color w:val="000000"/>
          <w:sz w:val="24"/>
        </w:rPr>
        <w:t xml:space="preserve"> ve duaları okunmayı (</w:t>
      </w:r>
      <w:proofErr w:type="spellStart"/>
      <w:r>
        <w:rPr>
          <w:rStyle w:val="VarsaylanParagrafYazTipi1"/>
          <w:rFonts w:ascii="Times New Roman" w:hAnsi="Times New Roman" w:cs="Times New Roman"/>
          <w:color w:val="000000"/>
          <w:sz w:val="24"/>
        </w:rPr>
        <w:t>rukye</w:t>
      </w:r>
      <w:proofErr w:type="spellEnd"/>
      <w:r>
        <w:rPr>
          <w:rStyle w:val="VarsaylanParagrafYazTipi1"/>
          <w:rFonts w:ascii="Times New Roman" w:hAnsi="Times New Roman" w:cs="Times New Roman"/>
          <w:color w:val="000000"/>
          <w:sz w:val="24"/>
        </w:rPr>
        <w:t xml:space="preserve"> yapmayı) emretmiştir.</w:t>
      </w:r>
      <w:bookmarkStart w:id="17" w:name="2717"/>
      <w:bookmarkEnd w:id="17"/>
      <w:r>
        <w:rPr>
          <w:rStyle w:val="DipnotBavurusu1"/>
          <w:rFonts w:ascii="Times New Roman" w:hAnsi="Times New Roman" w:cs="Times New Roman"/>
          <w:color w:val="000000"/>
          <w:sz w:val="24"/>
        </w:rPr>
        <w:footnoteReference w:id="38"/>
      </w:r>
    </w:p>
    <w:p w:rsidR="002D6D72" w:rsidRDefault="002849A0">
      <w:pPr>
        <w:pStyle w:val="Textbody"/>
        <w:jc w:val="both"/>
      </w:pPr>
      <w:r>
        <w:rPr>
          <w:rStyle w:val="Vurgu1"/>
          <w:rFonts w:ascii="Times New Roman" w:hAnsi="Times New Roman" w:cs="Times New Roman"/>
          <w:i w:val="0"/>
          <w:iCs w:val="0"/>
          <w:color w:val="000000"/>
          <w:sz w:val="24"/>
        </w:rPr>
        <w:tab/>
        <w:t>İnsanların korku duygusundan tamamıyla kurtulmaları fıtrata aykırıdır. Dinimiz korkmaktan değil korku duygusuna yenik düşmekten ve korkaklıktan menetmiştir.</w:t>
      </w:r>
    </w:p>
    <w:p w:rsidR="002D6D72" w:rsidRDefault="002849A0">
      <w:pPr>
        <w:pStyle w:val="Textbody"/>
        <w:jc w:val="both"/>
      </w:pPr>
      <w:r>
        <w:rPr>
          <w:rStyle w:val="Vurgu1"/>
          <w:rFonts w:ascii="Times New Roman" w:hAnsi="Times New Roman" w:cs="Times New Roman"/>
          <w:i w:val="0"/>
          <w:iCs w:val="0"/>
          <w:color w:val="000000"/>
          <w:sz w:val="24"/>
        </w:rPr>
        <w:tab/>
        <w:t>İnsan için normal bir duygu olan korku, ruhî bir zaaf hâline gelir. Müslüman güçlü bir kişiliğe sahip olmalıdır ki inandığı değerleri koruyabilsin, hiç kimseden ya da hiçbir şeyden korkmaksızın bu değerlerin arkasında durabilsin. Kişi korktuğu şeylerden kurtulmak için Yaratıcıya sığınmalı, bu korkuları yenebilmek için gerekli eğitim ya da moral desteği almalıdır.</w:t>
      </w:r>
      <w:r>
        <w:rPr>
          <w:rStyle w:val="DipnotBavurusu1"/>
          <w:rFonts w:ascii="Times New Roman" w:hAnsi="Times New Roman" w:cs="Times New Roman"/>
          <w:color w:val="000000"/>
          <w:sz w:val="24"/>
        </w:rPr>
        <w:footnoteReference w:id="39"/>
      </w:r>
    </w:p>
    <w:p w:rsidR="002D6D72" w:rsidRDefault="002849A0">
      <w:pPr>
        <w:pStyle w:val="Textbody"/>
        <w:jc w:val="both"/>
      </w:pPr>
      <w:bookmarkStart w:id="18" w:name="4331"/>
      <w:bookmarkEnd w:id="18"/>
      <w:r>
        <w:rPr>
          <w:rStyle w:val="Vurgu1"/>
          <w:rFonts w:ascii="Times New Roman" w:hAnsi="Times New Roman" w:cs="Times New Roman"/>
          <w:i w:val="0"/>
          <w:iCs w:val="0"/>
          <w:color w:val="000000"/>
          <w:sz w:val="24"/>
        </w:rPr>
        <w:tab/>
        <w:t>Hz. Peygamber, “</w:t>
      </w:r>
      <w:proofErr w:type="spellStart"/>
      <w:r>
        <w:rPr>
          <w:rStyle w:val="Vurgu1"/>
          <w:rFonts w:ascii="Times New Roman" w:hAnsi="Times New Roman" w:cs="Times New Roman"/>
          <w:i w:val="0"/>
          <w:iCs w:val="0"/>
          <w:color w:val="000000"/>
          <w:sz w:val="24"/>
        </w:rPr>
        <w:t>korku”ya</w:t>
      </w:r>
      <w:proofErr w:type="spellEnd"/>
      <w:r>
        <w:rPr>
          <w:rStyle w:val="Vurgu1"/>
          <w:rFonts w:ascii="Times New Roman" w:hAnsi="Times New Roman" w:cs="Times New Roman"/>
          <w:i w:val="0"/>
          <w:iCs w:val="0"/>
          <w:color w:val="000000"/>
          <w:sz w:val="24"/>
        </w:rPr>
        <w:t xml:space="preserve"> karşı müminleri Allah’ın tam kelimelerine sığınmaya davet etmiş, korkudan kurtulmaları için onlara şu duayı öğretmiştir: “Allah’ın gazabından, kullarının şerrinden, şeytanların vesveselerinden ve (onların) bana uğramalarından, Allah’ın tam kelimelerine sığınırım.” Bilge </w:t>
      </w:r>
      <w:proofErr w:type="spellStart"/>
      <w:r>
        <w:rPr>
          <w:rStyle w:val="Vurgu1"/>
          <w:rFonts w:ascii="Times New Roman" w:hAnsi="Times New Roman" w:cs="Times New Roman"/>
          <w:i w:val="0"/>
          <w:iCs w:val="0"/>
          <w:color w:val="000000"/>
          <w:sz w:val="24"/>
        </w:rPr>
        <w:t>sahâbî</w:t>
      </w:r>
      <w:proofErr w:type="spellEnd"/>
      <w:r>
        <w:rPr>
          <w:rStyle w:val="Vurgu1"/>
          <w:rFonts w:ascii="Times New Roman" w:hAnsi="Times New Roman" w:cs="Times New Roman"/>
          <w:i w:val="0"/>
          <w:iCs w:val="0"/>
          <w:color w:val="000000"/>
          <w:sz w:val="24"/>
        </w:rPr>
        <w:t xml:space="preserve"> Abdullah b. </w:t>
      </w:r>
      <w:proofErr w:type="spellStart"/>
      <w:r>
        <w:rPr>
          <w:rStyle w:val="Vurgu1"/>
          <w:rFonts w:ascii="Times New Roman" w:hAnsi="Times New Roman" w:cs="Times New Roman"/>
          <w:i w:val="0"/>
          <w:iCs w:val="0"/>
          <w:color w:val="000000"/>
          <w:sz w:val="24"/>
        </w:rPr>
        <w:t>Amr</w:t>
      </w:r>
      <w:proofErr w:type="spellEnd"/>
      <w:r>
        <w:rPr>
          <w:rStyle w:val="Vurgu1"/>
          <w:rFonts w:ascii="Times New Roman" w:hAnsi="Times New Roman" w:cs="Times New Roman"/>
          <w:i w:val="0"/>
          <w:iCs w:val="0"/>
          <w:color w:val="000000"/>
          <w:sz w:val="24"/>
        </w:rPr>
        <w:t xml:space="preserve">, Peygamber Efendimizden (sav) naklettiği bu duayı yetişkin evlâtlarına öğretir, henüz aklı ermeyen küçükler için de yazıp boyunlarına asardı. </w:t>
      </w:r>
      <w:r>
        <w:rPr>
          <w:rStyle w:val="VarsaylanParagrafYazTipi1"/>
          <w:rFonts w:ascii="Times New Roman" w:hAnsi="Times New Roman" w:cs="Times New Roman"/>
          <w:color w:val="000000"/>
          <w:sz w:val="24"/>
        </w:rPr>
        <w:t xml:space="preserve">Düşmanlarına korku saldığı için “Allah’ın Kılıcı” lakabına lâyık görülen kahraman </w:t>
      </w:r>
      <w:proofErr w:type="spellStart"/>
      <w:r>
        <w:rPr>
          <w:rStyle w:val="VarsaylanParagrafYazTipi1"/>
          <w:rFonts w:ascii="Times New Roman" w:hAnsi="Times New Roman" w:cs="Times New Roman"/>
          <w:color w:val="000000"/>
          <w:sz w:val="24"/>
        </w:rPr>
        <w:t>sahâbî</w:t>
      </w:r>
      <w:proofErr w:type="spellEnd"/>
      <w:r>
        <w:rPr>
          <w:rStyle w:val="VarsaylanParagrafYazTipi1"/>
          <w:rFonts w:ascii="Times New Roman" w:hAnsi="Times New Roman" w:cs="Times New Roman"/>
          <w:color w:val="000000"/>
          <w:sz w:val="24"/>
        </w:rPr>
        <w:t xml:space="preserve"> </w:t>
      </w:r>
      <w:proofErr w:type="spellStart"/>
      <w:r>
        <w:rPr>
          <w:rStyle w:val="VarsaylanParagrafYazTipi1"/>
          <w:rFonts w:ascii="Times New Roman" w:hAnsi="Times New Roman" w:cs="Times New Roman"/>
          <w:color w:val="000000"/>
          <w:sz w:val="24"/>
        </w:rPr>
        <w:t>Hâlid</w:t>
      </w:r>
      <w:proofErr w:type="spellEnd"/>
      <w:r>
        <w:rPr>
          <w:rStyle w:val="VarsaylanParagrafYazTipi1"/>
          <w:rFonts w:ascii="Times New Roman" w:hAnsi="Times New Roman" w:cs="Times New Roman"/>
          <w:color w:val="000000"/>
          <w:sz w:val="24"/>
        </w:rPr>
        <w:t xml:space="preserve"> b. </w:t>
      </w:r>
      <w:proofErr w:type="spellStart"/>
      <w:r>
        <w:rPr>
          <w:rStyle w:val="VarsaylanParagrafYazTipi1"/>
          <w:rFonts w:ascii="Times New Roman" w:hAnsi="Times New Roman" w:cs="Times New Roman"/>
          <w:color w:val="000000"/>
          <w:sz w:val="24"/>
        </w:rPr>
        <w:t>Velîd</w:t>
      </w:r>
      <w:proofErr w:type="spellEnd"/>
      <w:r>
        <w:rPr>
          <w:rStyle w:val="VarsaylanParagrafYazTipi1"/>
          <w:rFonts w:ascii="Times New Roman" w:hAnsi="Times New Roman" w:cs="Times New Roman"/>
          <w:color w:val="000000"/>
          <w:sz w:val="24"/>
        </w:rPr>
        <w:t xml:space="preserve">, bir dönem uykularını kaçıran korkulu rüyalar görmeye başlamıştı. </w:t>
      </w:r>
      <w:proofErr w:type="spellStart"/>
      <w:r>
        <w:rPr>
          <w:rStyle w:val="VarsaylanParagrafYazTipi1"/>
          <w:rFonts w:ascii="Times New Roman" w:hAnsi="Times New Roman" w:cs="Times New Roman"/>
          <w:color w:val="000000"/>
          <w:sz w:val="24"/>
        </w:rPr>
        <w:t>Resûl</w:t>
      </w:r>
      <w:proofErr w:type="spellEnd"/>
      <w:r>
        <w:rPr>
          <w:rStyle w:val="VarsaylanParagrafYazTipi1"/>
          <w:rFonts w:ascii="Times New Roman" w:hAnsi="Times New Roman" w:cs="Times New Roman"/>
          <w:color w:val="000000"/>
          <w:sz w:val="24"/>
        </w:rPr>
        <w:t xml:space="preserve">-i Ekrem’in (sav), gördüğü kâbuslardan kurtulmak için kendisine gelen </w:t>
      </w:r>
      <w:proofErr w:type="spellStart"/>
      <w:r>
        <w:rPr>
          <w:rStyle w:val="VarsaylanParagrafYazTipi1"/>
          <w:rFonts w:ascii="Times New Roman" w:hAnsi="Times New Roman" w:cs="Times New Roman"/>
          <w:color w:val="000000"/>
          <w:sz w:val="24"/>
        </w:rPr>
        <w:t>Hâlid’e</w:t>
      </w:r>
      <w:proofErr w:type="spellEnd"/>
      <w:r>
        <w:rPr>
          <w:rStyle w:val="VarsaylanParagrafYazTipi1"/>
          <w:rFonts w:ascii="Times New Roman" w:hAnsi="Times New Roman" w:cs="Times New Roman"/>
          <w:color w:val="000000"/>
          <w:sz w:val="24"/>
        </w:rPr>
        <w:t xml:space="preserve"> şu tavsiyede bulunmuştu: </w:t>
      </w:r>
      <w:r>
        <w:rPr>
          <w:rStyle w:val="Vurgu1"/>
          <w:rFonts w:ascii="Times New Roman" w:hAnsi="Times New Roman" w:cs="Times New Roman"/>
          <w:i w:val="0"/>
          <w:iCs w:val="0"/>
          <w:color w:val="000000"/>
          <w:sz w:val="24"/>
        </w:rPr>
        <w:t>“Yatağına girdiğin zaman şöyle dua et: Allah’ın gazabından, azabından, kullarının kötülüklerinden, şeytanların ayartmalarından ve yanıma yaklaşmalarından Allah’ın tam kelimelerine (hükmüne ve iradesine) sığınırım.” (</w:t>
      </w:r>
      <w:proofErr w:type="spellStart"/>
      <w:r>
        <w:rPr>
          <w:rStyle w:val="Vurgu1"/>
          <w:rFonts w:ascii="Times New Roman" w:hAnsi="Times New Roman" w:cs="Times New Roman"/>
          <w:i w:val="0"/>
          <w:iCs w:val="0"/>
          <w:color w:val="000000"/>
          <w:sz w:val="24"/>
        </w:rPr>
        <w:t>Muvatta</w:t>
      </w:r>
      <w:proofErr w:type="spellEnd"/>
      <w:r>
        <w:rPr>
          <w:rStyle w:val="Vurgu1"/>
          <w:rFonts w:ascii="Times New Roman" w:hAnsi="Times New Roman" w:cs="Times New Roman"/>
          <w:i w:val="0"/>
          <w:iCs w:val="0"/>
          <w:color w:val="000000"/>
          <w:sz w:val="24"/>
        </w:rPr>
        <w:t xml:space="preserve">’, </w:t>
      </w:r>
      <w:proofErr w:type="spellStart"/>
      <w:r>
        <w:rPr>
          <w:rStyle w:val="Vurgu1"/>
          <w:rFonts w:ascii="Times New Roman" w:hAnsi="Times New Roman" w:cs="Times New Roman"/>
          <w:i w:val="0"/>
          <w:iCs w:val="0"/>
          <w:color w:val="000000"/>
          <w:sz w:val="24"/>
        </w:rPr>
        <w:t>Şa’r</w:t>
      </w:r>
      <w:proofErr w:type="spellEnd"/>
      <w:r>
        <w:rPr>
          <w:rStyle w:val="Vurgu1"/>
          <w:rFonts w:ascii="Times New Roman" w:hAnsi="Times New Roman" w:cs="Times New Roman"/>
          <w:i w:val="0"/>
          <w:iCs w:val="0"/>
          <w:color w:val="000000"/>
          <w:sz w:val="24"/>
        </w:rPr>
        <w:t xml:space="preserve">, 4) </w:t>
      </w:r>
      <w:proofErr w:type="spellStart"/>
      <w:r>
        <w:rPr>
          <w:rStyle w:val="VarsaylanParagrafYazTipi1"/>
          <w:rFonts w:ascii="Times New Roman" w:hAnsi="Times New Roman" w:cs="Times New Roman"/>
          <w:color w:val="000000"/>
          <w:sz w:val="24"/>
        </w:rPr>
        <w:t>Hâlid</w:t>
      </w:r>
      <w:proofErr w:type="spellEnd"/>
      <w:r>
        <w:rPr>
          <w:rStyle w:val="VarsaylanParagrafYazTipi1"/>
          <w:rFonts w:ascii="Times New Roman" w:hAnsi="Times New Roman" w:cs="Times New Roman"/>
          <w:color w:val="000000"/>
          <w:sz w:val="24"/>
        </w:rPr>
        <w:t xml:space="preserve"> b. </w:t>
      </w:r>
      <w:proofErr w:type="spellStart"/>
      <w:r>
        <w:rPr>
          <w:rStyle w:val="VarsaylanParagrafYazTipi1"/>
          <w:rFonts w:ascii="Times New Roman" w:hAnsi="Times New Roman" w:cs="Times New Roman"/>
          <w:color w:val="000000"/>
          <w:sz w:val="24"/>
        </w:rPr>
        <w:t>Velîd</w:t>
      </w:r>
      <w:proofErr w:type="spellEnd"/>
      <w:r>
        <w:rPr>
          <w:rStyle w:val="VarsaylanParagrafYazTipi1"/>
          <w:rFonts w:ascii="Times New Roman" w:hAnsi="Times New Roman" w:cs="Times New Roman"/>
          <w:color w:val="000000"/>
          <w:sz w:val="24"/>
        </w:rPr>
        <w:t xml:space="preserve"> bu duayı okumaya başladıktan sonra endişelerinden kurtulmuştu.</w:t>
      </w:r>
      <w:bookmarkStart w:id="19" w:name="4341"/>
      <w:bookmarkEnd w:id="19"/>
      <w:r>
        <w:rPr>
          <w:rStyle w:val="VarsaylanParagrafYazTipi1"/>
          <w:rFonts w:ascii="Times New Roman" w:hAnsi="Times New Roman" w:cs="Times New Roman"/>
          <w:color w:val="000000"/>
          <w:sz w:val="24"/>
        </w:rPr>
        <w:t xml:space="preserve"> Öyle ki birkaç gün sonra </w:t>
      </w:r>
      <w:proofErr w:type="spellStart"/>
      <w:r>
        <w:rPr>
          <w:rStyle w:val="VarsaylanParagrafYazTipi1"/>
          <w:rFonts w:ascii="Times New Roman" w:hAnsi="Times New Roman" w:cs="Times New Roman"/>
          <w:color w:val="000000"/>
          <w:sz w:val="24"/>
        </w:rPr>
        <w:t>Resûlullah’ın</w:t>
      </w:r>
      <w:proofErr w:type="spellEnd"/>
      <w:r>
        <w:rPr>
          <w:rStyle w:val="VarsaylanParagrafYazTipi1"/>
          <w:rFonts w:ascii="Times New Roman" w:hAnsi="Times New Roman" w:cs="Times New Roman"/>
          <w:color w:val="000000"/>
          <w:sz w:val="24"/>
        </w:rPr>
        <w:t xml:space="preserve"> (sav) yanına gelerek şöyle demişti: “Anam babam sana feda olsun Ey Allah’ın Elçisi! Öğrettiğin duayı hiç aksatmadan okudum ve hiçbir şeyim kalmadı. Hatta şu an gece vakti kafesindeki bir aslanın yanına girsem, yine de korkmam.”</w:t>
      </w:r>
      <w:r>
        <w:rPr>
          <w:rStyle w:val="DipnotBavurusu1"/>
          <w:rFonts w:ascii="Times New Roman" w:hAnsi="Times New Roman" w:cs="Times New Roman"/>
          <w:color w:val="000000"/>
          <w:sz w:val="24"/>
        </w:rPr>
        <w:footnoteReference w:id="40"/>
      </w:r>
    </w:p>
    <w:p w:rsidR="002D6D72" w:rsidRDefault="002849A0">
      <w:pPr>
        <w:pStyle w:val="Textbody"/>
        <w:spacing w:after="0"/>
        <w:jc w:val="both"/>
      </w:pPr>
      <w:r>
        <w:rPr>
          <w:rStyle w:val="VarsaylanParagrafYazTipi1"/>
          <w:rFonts w:ascii="Times New Roman" w:hAnsi="Times New Roman" w:cs="Times New Roman"/>
          <w:color w:val="000000"/>
          <w:sz w:val="24"/>
          <w:shd w:val="clear" w:color="auto" w:fill="FFFFFF"/>
        </w:rPr>
        <w:t xml:space="preserve"> </w:t>
      </w:r>
      <w:r>
        <w:rPr>
          <w:rStyle w:val="VarsaylanParagrafYazTipi1"/>
          <w:rFonts w:ascii="Times New Roman" w:hAnsi="Times New Roman" w:cs="Times New Roman"/>
          <w:color w:val="000000"/>
          <w:sz w:val="24"/>
          <w:shd w:val="clear" w:color="auto" w:fill="FFFFFF"/>
        </w:rPr>
        <w:tab/>
        <w:t>Bazı insanlar korku duygusunu yenmek veya korkularından kurtulmak için cehaletin de etkisiyle falcı, kâhin gibi umut tacirlerine başvurur</w:t>
      </w:r>
      <w:r>
        <w:rPr>
          <w:rStyle w:val="StrongEmphasis"/>
          <w:rFonts w:ascii="Times New Roman" w:hAnsi="Times New Roman" w:cs="Times New Roman"/>
          <w:b w:val="0"/>
          <w:bCs w:val="0"/>
          <w:color w:val="000000"/>
          <w:sz w:val="24"/>
          <w:shd w:val="clear" w:color="auto" w:fill="FFFFFF"/>
        </w:rPr>
        <w:t>, başvurduğu kişilerden bir şifa bulacağına</w:t>
      </w:r>
      <w:r>
        <w:rPr>
          <w:rStyle w:val="Vurgu1"/>
          <w:rFonts w:ascii="Times New Roman" w:hAnsi="Times New Roman" w:cs="Times New Roman"/>
          <w:i w:val="0"/>
          <w:iCs w:val="0"/>
          <w:color w:val="000000"/>
          <w:sz w:val="24"/>
          <w:shd w:val="clear" w:color="auto" w:fill="FFFFFF"/>
        </w:rPr>
        <w:t xml:space="preserve"> inanırsa, bu düşüncelerinin etkisiyle psikolojik olarak biraz rahatladıklarını hissedebilirler. Olumlu sonuç</w:t>
      </w:r>
      <w:r>
        <w:rPr>
          <w:rStyle w:val="StrongEmphasis"/>
          <w:rFonts w:ascii="Times New Roman" w:hAnsi="Times New Roman" w:cs="Times New Roman"/>
          <w:b w:val="0"/>
          <w:bCs w:val="0"/>
          <w:color w:val="000000"/>
          <w:sz w:val="24"/>
          <w:shd w:val="clear" w:color="auto" w:fill="FFFFFF"/>
        </w:rPr>
        <w:t xml:space="preserve"> verdiği zannedilen bu husus insanların zaaflarını istismar eden şahısların uygulamaları değil, onlara başvuranların şifa bulacaklarına olan inançlarıdır.</w:t>
      </w:r>
      <w:r>
        <w:rPr>
          <w:rStyle w:val="Vurgu1"/>
          <w:rFonts w:ascii="Times New Roman" w:hAnsi="Times New Roman" w:cs="Times New Roman"/>
          <w:b/>
          <w:bCs/>
          <w:i w:val="0"/>
          <w:iCs w:val="0"/>
          <w:color w:val="000000"/>
          <w:sz w:val="24"/>
        </w:rPr>
        <w:tab/>
      </w:r>
    </w:p>
    <w:p w:rsidR="002D6D72" w:rsidRDefault="002849A0">
      <w:pPr>
        <w:pStyle w:val="Textbody"/>
        <w:spacing w:after="0"/>
        <w:jc w:val="both"/>
      </w:pPr>
      <w:r>
        <w:rPr>
          <w:rStyle w:val="Vurgu1"/>
          <w:rFonts w:ascii="Times New Roman" w:hAnsi="Times New Roman" w:cs="Times New Roman"/>
          <w:i w:val="0"/>
          <w:iCs w:val="0"/>
          <w:color w:val="000000"/>
          <w:sz w:val="24"/>
        </w:rPr>
        <w:t xml:space="preserve"> </w:t>
      </w:r>
      <w:r>
        <w:rPr>
          <w:rStyle w:val="Vurgu1"/>
          <w:rFonts w:ascii="Times New Roman" w:hAnsi="Times New Roman" w:cs="Times New Roman"/>
          <w:i w:val="0"/>
          <w:iCs w:val="0"/>
          <w:color w:val="000000"/>
          <w:sz w:val="24"/>
        </w:rPr>
        <w:tab/>
        <w:t xml:space="preserve"> Korkulardan, kaygılardan dolayı dinimizin tasvip etmediği yollara başvurmak, tanıdıklarımızı da bu tarz yanlış uygulamalara yöneltmek kendimize yapacağımız en büyük kötülüklerden biri olacaktır.</w:t>
      </w:r>
    </w:p>
    <w:p w:rsidR="002D6D72" w:rsidRDefault="002849A0">
      <w:pPr>
        <w:pStyle w:val="Textbody"/>
        <w:spacing w:after="0"/>
        <w:jc w:val="both"/>
      </w:pPr>
      <w:r>
        <w:rPr>
          <w:rStyle w:val="Vurgu1"/>
          <w:rFonts w:ascii="Times New Roman" w:hAnsi="Times New Roman" w:cs="Times New Roman"/>
          <w:i w:val="0"/>
          <w:iCs w:val="0"/>
          <w:color w:val="000000"/>
          <w:sz w:val="24"/>
        </w:rPr>
        <w:tab/>
        <w:t>Allah izin vermedikçe hiçbir varlığın zarar veremeyeceğinin bilincinde olan insan korkularına yenik düşmez. Korktuğu her şeyden Allah’ın yardımına sığınır.</w:t>
      </w:r>
    </w:p>
    <w:p w:rsidR="002D6D72" w:rsidRDefault="002D6D72">
      <w:pPr>
        <w:pStyle w:val="Textbody"/>
        <w:spacing w:after="150"/>
        <w:jc w:val="both"/>
        <w:rPr>
          <w:rFonts w:ascii="Times New Roman" w:hAnsi="Times New Roman" w:cs="Times New Roman"/>
          <w:color w:val="C00000"/>
          <w:sz w:val="24"/>
        </w:rPr>
      </w:pPr>
    </w:p>
    <w:p w:rsidR="002D6D72" w:rsidRDefault="002849A0">
      <w:pPr>
        <w:pStyle w:val="Textbody"/>
        <w:spacing w:after="150"/>
        <w:ind w:left="1418" w:firstLine="709"/>
        <w:jc w:val="both"/>
      </w:pPr>
      <w:r>
        <w:rPr>
          <w:rStyle w:val="Vurgu1"/>
          <w:rFonts w:ascii="Times New Roman" w:hAnsi="Times New Roman" w:cs="Times New Roman"/>
          <w:b/>
          <w:bCs/>
          <w:i w:val="0"/>
          <w:iCs w:val="0"/>
          <w:sz w:val="24"/>
        </w:rPr>
        <w:t>BATIL İNAÇLARDAN KESİNLİKLE SAKINMALIYIZ!</w:t>
      </w:r>
    </w:p>
    <w:p w:rsidR="002D6D72" w:rsidRDefault="002849A0">
      <w:pPr>
        <w:pStyle w:val="Textbody"/>
        <w:spacing w:after="150"/>
        <w:jc w:val="both"/>
      </w:pPr>
      <w:r>
        <w:rPr>
          <w:rStyle w:val="Vurgu1"/>
          <w:rFonts w:ascii="Times New Roman" w:hAnsi="Times New Roman" w:cs="Times New Roman"/>
          <w:i w:val="0"/>
          <w:iCs w:val="0"/>
          <w:color w:val="000000"/>
          <w:sz w:val="24"/>
        </w:rPr>
        <w:tab/>
        <w:t>Dinî inançların zayıflığı ve farklı dinlerin/kültürlerin etkisi bâtıl inançların kolayca yayılmasına neden olmuştur.</w:t>
      </w:r>
    </w:p>
    <w:p w:rsidR="002D6D72" w:rsidRDefault="002849A0">
      <w:pPr>
        <w:pStyle w:val="Textbody"/>
        <w:spacing w:after="150"/>
        <w:jc w:val="both"/>
      </w:pPr>
      <w:r>
        <w:rPr>
          <w:rStyle w:val="Vurgu1"/>
          <w:rFonts w:ascii="Times New Roman" w:hAnsi="Times New Roman" w:cs="Times New Roman"/>
          <w:i w:val="0"/>
          <w:iCs w:val="0"/>
          <w:color w:val="000000"/>
          <w:sz w:val="24"/>
        </w:rPr>
        <w:tab/>
        <w:t>Rakamlara, günlere, hiçbir gücü ve kudreti olmayan varlık ve nesnelere kimi zaman uğursuzluk atfedilerek onlardan korkulmakta, kimi zaman da uğur veya şans getirdiğine inanılan bir boncuğa veya muskaya olağanüstü güçler yüklenerek onlarla korunmaya çalışılmaktadır. Hatta bu dünyadan göçmüş ve kendisine bile faydası dokunamayacak ölülerden ve türbelerinden medet umulup dualar edilmekte, adaklar adanmakta, şifalar istenmektedir. Ağaca bağlanan çaputtan, havuza atılan paradan veya yakılan mumdan dahi medet umulabilmektedir. Adı her ne olursa olsun akla ve mantığa uymayan, dine aykırı, gerçek sebeplere ve ilâhî bilgi kaynaklarına yönelmekten insanı alıkoyan bu boş inanç ve hurafeler, insanın zihnini işgal ederek asılsız korku, endişe, beklenti ve inançlarla doldurmaktadır.</w:t>
      </w:r>
      <w:r>
        <w:rPr>
          <w:rStyle w:val="DipnotBavurusu1"/>
          <w:rFonts w:ascii="Times New Roman" w:hAnsi="Times New Roman" w:cs="Times New Roman"/>
          <w:color w:val="000000"/>
          <w:sz w:val="24"/>
        </w:rPr>
        <w:footnoteReference w:id="41"/>
      </w:r>
    </w:p>
    <w:p w:rsidR="002D6D72" w:rsidRDefault="002849A0">
      <w:pPr>
        <w:pStyle w:val="Textbody"/>
        <w:spacing w:after="0"/>
        <w:jc w:val="both"/>
      </w:pPr>
      <w:r>
        <w:rPr>
          <w:rStyle w:val="Vurgu1"/>
          <w:rFonts w:ascii="Times New Roman" w:hAnsi="Times New Roman" w:cs="Times New Roman"/>
          <w:i w:val="0"/>
          <w:iCs w:val="0"/>
          <w:color w:val="000000"/>
          <w:sz w:val="24"/>
        </w:rPr>
        <w:tab/>
      </w:r>
      <w:proofErr w:type="spellStart"/>
      <w:r>
        <w:rPr>
          <w:rStyle w:val="Vurgu1"/>
          <w:rFonts w:ascii="Times New Roman" w:hAnsi="Times New Roman" w:cs="Times New Roman"/>
          <w:i w:val="0"/>
          <w:iCs w:val="0"/>
          <w:color w:val="000000"/>
          <w:sz w:val="24"/>
        </w:rPr>
        <w:t>Tevhid</w:t>
      </w:r>
      <w:proofErr w:type="spellEnd"/>
      <w:r>
        <w:rPr>
          <w:rStyle w:val="Vurgu1"/>
          <w:rFonts w:ascii="Times New Roman" w:hAnsi="Times New Roman" w:cs="Times New Roman"/>
          <w:i w:val="0"/>
          <w:iCs w:val="0"/>
          <w:color w:val="000000"/>
          <w:sz w:val="24"/>
        </w:rPr>
        <w:t xml:space="preserve"> inancına aykırı olan hiçbir batıl uygulamaya insanları yönlendirmemelidir. </w:t>
      </w:r>
      <w:proofErr w:type="spellStart"/>
      <w:r>
        <w:rPr>
          <w:rStyle w:val="VarsaylanParagrafYazTipi1"/>
          <w:rFonts w:ascii="Times New Roman" w:hAnsi="Times New Roman" w:cs="Times New Roman"/>
          <w:color w:val="000000"/>
          <w:sz w:val="24"/>
        </w:rPr>
        <w:t>Resûlullah</w:t>
      </w:r>
      <w:proofErr w:type="spellEnd"/>
      <w:r>
        <w:rPr>
          <w:rStyle w:val="VarsaylanParagrafYazTipi1"/>
          <w:rFonts w:ascii="Times New Roman" w:hAnsi="Times New Roman" w:cs="Times New Roman"/>
          <w:color w:val="000000"/>
          <w:sz w:val="24"/>
        </w:rPr>
        <w:t xml:space="preserve"> (</w:t>
      </w:r>
      <w:proofErr w:type="spellStart"/>
      <w:r>
        <w:rPr>
          <w:rStyle w:val="VarsaylanParagrafYazTipi1"/>
          <w:rFonts w:ascii="Times New Roman" w:hAnsi="Times New Roman" w:cs="Times New Roman"/>
          <w:color w:val="000000"/>
          <w:sz w:val="24"/>
        </w:rPr>
        <w:t>s.a.s</w:t>
      </w:r>
      <w:proofErr w:type="spellEnd"/>
      <w:r>
        <w:rPr>
          <w:rStyle w:val="VarsaylanParagrafYazTipi1"/>
          <w:rFonts w:ascii="Times New Roman" w:hAnsi="Times New Roman" w:cs="Times New Roman"/>
          <w:color w:val="000000"/>
          <w:sz w:val="24"/>
        </w:rPr>
        <w:t>.)’in “</w:t>
      </w:r>
      <w:r>
        <w:rPr>
          <w:rStyle w:val="Vurgu1"/>
          <w:rFonts w:ascii="Times New Roman" w:hAnsi="Times New Roman" w:cs="Times New Roman"/>
          <w:i w:val="0"/>
          <w:iCs w:val="0"/>
          <w:color w:val="000000"/>
          <w:sz w:val="24"/>
        </w:rPr>
        <w:t>Kim İslâm’da kötü bir davranışa ön ayak olur ve kendisinden sonra bununla amel edilirse, kendisinden sonra onu yapanlar gibi günah alır. Onların günahlarından da bir şey eksilmez.”</w:t>
      </w:r>
      <w:r>
        <w:rPr>
          <w:rStyle w:val="DipnotBavurusu1"/>
          <w:rFonts w:ascii="Times New Roman" w:hAnsi="Times New Roman" w:cs="Times New Roman"/>
          <w:color w:val="000000"/>
          <w:sz w:val="24"/>
        </w:rPr>
        <w:footnoteReference w:id="42"/>
      </w:r>
      <w:r>
        <w:rPr>
          <w:rStyle w:val="Vurgu1"/>
          <w:rFonts w:ascii="Times New Roman" w:hAnsi="Times New Roman" w:cs="Times New Roman"/>
          <w:i w:val="0"/>
          <w:iCs w:val="0"/>
          <w:color w:val="000000"/>
          <w:sz w:val="24"/>
        </w:rPr>
        <w:t xml:space="preserve"> uyarısını unutmamak gerekir.</w:t>
      </w:r>
    </w:p>
    <w:p w:rsidR="002D6D72" w:rsidRDefault="002849A0">
      <w:pPr>
        <w:pStyle w:val="Textbody"/>
        <w:spacing w:after="0"/>
        <w:ind w:firstLine="709"/>
        <w:jc w:val="both"/>
      </w:pPr>
      <w:r>
        <w:rPr>
          <w:rStyle w:val="VarsaylanParagrafYazTipi1"/>
          <w:rFonts w:ascii="Times New Roman" w:hAnsi="Times New Roman" w:cs="Times New Roman"/>
          <w:color w:val="000000"/>
          <w:sz w:val="24"/>
          <w:shd w:val="clear" w:color="auto" w:fill="FFFFFF"/>
        </w:rPr>
        <w:t>Kur’an-ı Kerim’de hak olan Allah’ın dininin karşısında, tüm bâtıl inançların yok olmaya mahkûm oldukları bildirilmiştir.</w:t>
      </w:r>
      <w:r>
        <w:rPr>
          <w:rStyle w:val="DipnotBavurusu1"/>
          <w:rFonts w:ascii="Times New Roman" w:hAnsi="Times New Roman" w:cs="Times New Roman"/>
          <w:color w:val="000000"/>
          <w:sz w:val="24"/>
          <w:shd w:val="clear" w:color="auto" w:fill="FFFFFF"/>
        </w:rPr>
        <w:footnoteReference w:id="43"/>
      </w:r>
      <w:r>
        <w:rPr>
          <w:rStyle w:val="VarsaylanParagrafYazTipi1"/>
          <w:rFonts w:ascii="Times New Roman" w:hAnsi="Times New Roman" w:cs="Times New Roman"/>
          <w:color w:val="000000"/>
          <w:sz w:val="24"/>
          <w:shd w:val="clear" w:color="auto" w:fill="FFFFFF"/>
        </w:rPr>
        <w:t xml:space="preserve">  Peygamberimiz (</w:t>
      </w:r>
      <w:proofErr w:type="spellStart"/>
      <w:r>
        <w:rPr>
          <w:rStyle w:val="VarsaylanParagrafYazTipi1"/>
          <w:rFonts w:ascii="Times New Roman" w:hAnsi="Times New Roman" w:cs="Times New Roman"/>
          <w:color w:val="000000"/>
          <w:sz w:val="24"/>
          <w:shd w:val="clear" w:color="auto" w:fill="FFFFFF"/>
        </w:rPr>
        <w:t>s.a.s</w:t>
      </w:r>
      <w:proofErr w:type="spellEnd"/>
      <w:r>
        <w:rPr>
          <w:rStyle w:val="VarsaylanParagrafYazTipi1"/>
          <w:rFonts w:ascii="Times New Roman" w:hAnsi="Times New Roman" w:cs="Times New Roman"/>
          <w:color w:val="000000"/>
          <w:sz w:val="24"/>
          <w:shd w:val="clear" w:color="auto" w:fill="FFFFFF"/>
        </w:rPr>
        <w:t xml:space="preserve">.)de </w:t>
      </w:r>
      <w:r>
        <w:rPr>
          <w:rStyle w:val="Vurgu1"/>
          <w:rFonts w:ascii="Times New Roman" w:hAnsi="Times New Roman" w:cs="Times New Roman"/>
          <w:i w:val="0"/>
          <w:iCs w:val="0"/>
          <w:color w:val="000000"/>
          <w:sz w:val="24"/>
          <w:shd w:val="clear" w:color="auto" w:fill="FFFFFF"/>
        </w:rPr>
        <w:t xml:space="preserve">“Allah, </w:t>
      </w:r>
      <w:proofErr w:type="spellStart"/>
      <w:r>
        <w:rPr>
          <w:rStyle w:val="Vurgu1"/>
          <w:rFonts w:ascii="Times New Roman" w:hAnsi="Times New Roman" w:cs="Times New Roman"/>
          <w:i w:val="0"/>
          <w:iCs w:val="0"/>
          <w:color w:val="000000"/>
          <w:sz w:val="24"/>
          <w:shd w:val="clear" w:color="auto" w:fill="FFFFFF"/>
        </w:rPr>
        <w:t>bid’atını</w:t>
      </w:r>
      <w:proofErr w:type="spellEnd"/>
      <w:r>
        <w:rPr>
          <w:rStyle w:val="Vurgu1"/>
          <w:rFonts w:ascii="Times New Roman" w:hAnsi="Times New Roman" w:cs="Times New Roman"/>
          <w:i w:val="0"/>
          <w:iCs w:val="0"/>
          <w:color w:val="000000"/>
          <w:sz w:val="24"/>
          <w:shd w:val="clear" w:color="auto" w:fill="FFFFFF"/>
        </w:rPr>
        <w:t xml:space="preserve"> bırakmadıkça </w:t>
      </w:r>
      <w:proofErr w:type="spellStart"/>
      <w:r>
        <w:rPr>
          <w:rStyle w:val="Vurgu1"/>
          <w:rFonts w:ascii="Times New Roman" w:hAnsi="Times New Roman" w:cs="Times New Roman"/>
          <w:i w:val="0"/>
          <w:iCs w:val="0"/>
          <w:color w:val="000000"/>
          <w:sz w:val="24"/>
          <w:shd w:val="clear" w:color="auto" w:fill="FFFFFF"/>
        </w:rPr>
        <w:t>bid’at</w:t>
      </w:r>
      <w:proofErr w:type="spellEnd"/>
      <w:r>
        <w:rPr>
          <w:rStyle w:val="Vurgu1"/>
          <w:rFonts w:ascii="Times New Roman" w:hAnsi="Times New Roman" w:cs="Times New Roman"/>
          <w:i w:val="0"/>
          <w:iCs w:val="0"/>
          <w:color w:val="000000"/>
          <w:sz w:val="24"/>
          <w:shd w:val="clear" w:color="auto" w:fill="FFFFFF"/>
        </w:rPr>
        <w:t xml:space="preserve"> sahibinin amelini kabul etmeyi reddeder.”</w:t>
      </w:r>
      <w:r>
        <w:rPr>
          <w:rStyle w:val="VarsaylanParagrafYazTipi1"/>
          <w:rFonts w:ascii="Times New Roman" w:hAnsi="Times New Roman" w:cs="Times New Roman"/>
          <w:color w:val="000000"/>
          <w:sz w:val="24"/>
          <w:shd w:val="clear" w:color="auto" w:fill="FFFFFF"/>
        </w:rPr>
        <w:t xml:space="preserve"> buyurmuştur.</w:t>
      </w:r>
      <w:r>
        <w:rPr>
          <w:rStyle w:val="DipnotBavurusu1"/>
          <w:rFonts w:ascii="Times New Roman" w:hAnsi="Times New Roman" w:cs="Times New Roman"/>
          <w:color w:val="000000"/>
          <w:sz w:val="24"/>
          <w:shd w:val="clear" w:color="auto" w:fill="FFFFFF"/>
        </w:rPr>
        <w:footnoteReference w:id="44"/>
      </w:r>
    </w:p>
    <w:p w:rsidR="002D6D72" w:rsidRDefault="002849A0">
      <w:pPr>
        <w:pStyle w:val="Standard"/>
        <w:spacing w:line="276" w:lineRule="auto"/>
        <w:jc w:val="both"/>
      </w:pPr>
      <w:r>
        <w:rPr>
          <w:rStyle w:val="VarsaylanParagrafYazTipi1"/>
          <w:rFonts w:ascii="Times New Roman" w:hAnsi="Times New Roman" w:cs="Times New Roman"/>
          <w:color w:val="000000"/>
          <w:sz w:val="24"/>
          <w:shd w:val="clear" w:color="auto" w:fill="FFFFFF"/>
        </w:rPr>
        <w:tab/>
        <w:t xml:space="preserve">Allah </w:t>
      </w:r>
      <w:proofErr w:type="spellStart"/>
      <w:r>
        <w:rPr>
          <w:rStyle w:val="VarsaylanParagrafYazTipi1"/>
          <w:rFonts w:ascii="Times New Roman" w:hAnsi="Times New Roman" w:cs="Times New Roman"/>
          <w:color w:val="000000"/>
          <w:sz w:val="24"/>
          <w:shd w:val="clear" w:color="auto" w:fill="FFFFFF"/>
        </w:rPr>
        <w:t>Resûlü</w:t>
      </w:r>
      <w:proofErr w:type="spellEnd"/>
      <w:r>
        <w:rPr>
          <w:rStyle w:val="VarsaylanParagrafYazTipi1"/>
          <w:rFonts w:ascii="Times New Roman" w:hAnsi="Times New Roman" w:cs="Times New Roman"/>
          <w:color w:val="000000"/>
          <w:sz w:val="24"/>
          <w:shd w:val="clear" w:color="auto" w:fill="FFFFFF"/>
        </w:rPr>
        <w:t xml:space="preserve"> ayrıca </w:t>
      </w:r>
      <w:proofErr w:type="spellStart"/>
      <w:r>
        <w:rPr>
          <w:rStyle w:val="VarsaylanParagrafYazTipi1"/>
          <w:rFonts w:ascii="Times New Roman" w:hAnsi="Times New Roman" w:cs="Times New Roman"/>
          <w:color w:val="000000"/>
          <w:sz w:val="24"/>
          <w:shd w:val="clear" w:color="auto" w:fill="FFFFFF"/>
        </w:rPr>
        <w:t>bid’atçıların</w:t>
      </w:r>
      <w:proofErr w:type="spellEnd"/>
      <w:r>
        <w:rPr>
          <w:rStyle w:val="VarsaylanParagrafYazTipi1"/>
          <w:rFonts w:ascii="Times New Roman" w:hAnsi="Times New Roman" w:cs="Times New Roman"/>
          <w:color w:val="000000"/>
          <w:sz w:val="24"/>
          <w:shd w:val="clear" w:color="auto" w:fill="FFFFFF"/>
        </w:rPr>
        <w:t xml:space="preserve"> </w:t>
      </w:r>
      <w:proofErr w:type="spellStart"/>
      <w:r>
        <w:rPr>
          <w:rStyle w:val="VarsaylanParagrafYazTipi1"/>
          <w:rFonts w:ascii="Times New Roman" w:hAnsi="Times New Roman" w:cs="Times New Roman"/>
          <w:color w:val="000000"/>
          <w:sz w:val="24"/>
          <w:shd w:val="clear" w:color="auto" w:fill="FFFFFF"/>
        </w:rPr>
        <w:t>âhirette</w:t>
      </w:r>
      <w:proofErr w:type="spellEnd"/>
      <w:r>
        <w:rPr>
          <w:rStyle w:val="VarsaylanParagrafYazTipi1"/>
          <w:rFonts w:ascii="Times New Roman" w:hAnsi="Times New Roman" w:cs="Times New Roman"/>
          <w:color w:val="000000"/>
          <w:sz w:val="24"/>
          <w:shd w:val="clear" w:color="auto" w:fill="FFFFFF"/>
        </w:rPr>
        <w:t xml:space="preserve"> </w:t>
      </w:r>
      <w:proofErr w:type="spellStart"/>
      <w:r>
        <w:rPr>
          <w:rStyle w:val="VarsaylanParagrafYazTipi1"/>
          <w:rFonts w:ascii="Times New Roman" w:hAnsi="Times New Roman" w:cs="Times New Roman"/>
          <w:color w:val="000000"/>
          <w:sz w:val="24"/>
          <w:shd w:val="clear" w:color="auto" w:fill="FFFFFF"/>
        </w:rPr>
        <w:t>kevser</w:t>
      </w:r>
      <w:proofErr w:type="spellEnd"/>
      <w:r>
        <w:rPr>
          <w:rStyle w:val="VarsaylanParagrafYazTipi1"/>
          <w:rFonts w:ascii="Times New Roman" w:hAnsi="Times New Roman" w:cs="Times New Roman"/>
          <w:color w:val="000000"/>
          <w:sz w:val="24"/>
          <w:shd w:val="clear" w:color="auto" w:fill="FFFFFF"/>
        </w:rPr>
        <w:t xml:space="preserve"> havuzuna gelmekten menedileceklerini söylemiş,</w:t>
      </w:r>
      <w:bookmarkStart w:id="20" w:name="27391"/>
      <w:bookmarkEnd w:id="20"/>
      <w:r>
        <w:rPr>
          <w:rStyle w:val="VarsaylanParagrafYazTipi1"/>
          <w:rFonts w:ascii="Times New Roman" w:hAnsi="Times New Roman" w:cs="Times New Roman"/>
          <w:color w:val="000000"/>
          <w:sz w:val="24"/>
          <w:shd w:val="clear" w:color="auto" w:fill="FFFFFF"/>
        </w:rPr>
        <w:t xml:space="preserve"> </w:t>
      </w:r>
      <w:proofErr w:type="spellStart"/>
      <w:r>
        <w:rPr>
          <w:rStyle w:val="VarsaylanParagrafYazTipi1"/>
          <w:rFonts w:ascii="Times New Roman" w:hAnsi="Times New Roman" w:cs="Times New Roman"/>
          <w:color w:val="000000"/>
          <w:sz w:val="24"/>
          <w:shd w:val="clear" w:color="auto" w:fill="FFFFFF"/>
        </w:rPr>
        <w:t>bid’atçıyı</w:t>
      </w:r>
      <w:proofErr w:type="spellEnd"/>
      <w:r>
        <w:rPr>
          <w:rStyle w:val="VarsaylanParagrafYazTipi1"/>
          <w:rFonts w:ascii="Times New Roman" w:hAnsi="Times New Roman" w:cs="Times New Roman"/>
          <w:color w:val="000000"/>
          <w:sz w:val="24"/>
          <w:shd w:val="clear" w:color="auto" w:fill="FFFFFF"/>
        </w:rPr>
        <w:t xml:space="preserve"> barındırıp, koruyup kollayanlara Allah’ın lânet edeceğini</w:t>
      </w:r>
      <w:bookmarkStart w:id="21" w:name="27401"/>
      <w:bookmarkEnd w:id="21"/>
      <w:r>
        <w:rPr>
          <w:rStyle w:val="VarsaylanParagrafYazTipi1"/>
          <w:rFonts w:ascii="Times New Roman" w:hAnsi="Times New Roman" w:cs="Times New Roman"/>
          <w:color w:val="000000"/>
          <w:sz w:val="24"/>
          <w:shd w:val="clear" w:color="auto" w:fill="FFFFFF"/>
        </w:rPr>
        <w:t xml:space="preserve"> belirterek Allah, melekler ve tüm insanların lânetinin </w:t>
      </w:r>
      <w:proofErr w:type="spellStart"/>
      <w:r>
        <w:rPr>
          <w:rStyle w:val="VarsaylanParagrafYazTipi1"/>
          <w:rFonts w:ascii="Times New Roman" w:hAnsi="Times New Roman" w:cs="Times New Roman"/>
          <w:color w:val="000000"/>
          <w:sz w:val="24"/>
          <w:shd w:val="clear" w:color="auto" w:fill="FFFFFF"/>
        </w:rPr>
        <w:t>bid’at</w:t>
      </w:r>
      <w:proofErr w:type="spellEnd"/>
      <w:r>
        <w:rPr>
          <w:rStyle w:val="VarsaylanParagrafYazTipi1"/>
          <w:rFonts w:ascii="Times New Roman" w:hAnsi="Times New Roman" w:cs="Times New Roman"/>
          <w:color w:val="000000"/>
          <w:sz w:val="24"/>
          <w:shd w:val="clear" w:color="auto" w:fill="FFFFFF"/>
        </w:rPr>
        <w:t xml:space="preserve"> çıkaran kişinin üzerine olmasını istemiştir.</w:t>
      </w:r>
      <w:r>
        <w:rPr>
          <w:rStyle w:val="DipnotBavurusu1"/>
          <w:rFonts w:ascii="Times New Roman" w:hAnsi="Times New Roman" w:cs="Times New Roman"/>
          <w:color w:val="000000"/>
          <w:sz w:val="24"/>
          <w:shd w:val="clear" w:color="auto" w:fill="FFFFFF"/>
        </w:rPr>
        <w:footnoteReference w:id="45"/>
      </w:r>
    </w:p>
    <w:p w:rsidR="002D6D72" w:rsidRDefault="002849A0">
      <w:pPr>
        <w:pStyle w:val="Standard"/>
        <w:spacing w:line="276" w:lineRule="auto"/>
        <w:jc w:val="both"/>
      </w:pPr>
      <w:r>
        <w:rPr>
          <w:rStyle w:val="StrongEmphasis"/>
          <w:rFonts w:ascii="Times New Roman" w:hAnsi="Times New Roman" w:cs="Times New Roman"/>
          <w:b w:val="0"/>
          <w:bCs w:val="0"/>
          <w:color w:val="000000"/>
          <w:sz w:val="24"/>
          <w:shd w:val="clear" w:color="auto" w:fill="FFFFFF"/>
        </w:rPr>
        <w:tab/>
        <w:t>İslam’da yalnızca Allah’a ibadet edilir ve yalnızca O’ndan yardım istenir.</w:t>
      </w:r>
      <w:r>
        <w:rPr>
          <w:rStyle w:val="DipnotBavurusu1"/>
          <w:rFonts w:ascii="Times New Roman" w:hAnsi="Times New Roman" w:cs="Times New Roman"/>
          <w:color w:val="000000"/>
          <w:sz w:val="24"/>
          <w:shd w:val="clear" w:color="auto" w:fill="FFFFFF"/>
        </w:rPr>
        <w:footnoteReference w:id="46"/>
      </w:r>
      <w:r>
        <w:rPr>
          <w:rStyle w:val="StrongEmphasis"/>
          <w:rFonts w:ascii="Times New Roman" w:hAnsi="Times New Roman" w:cs="Times New Roman"/>
          <w:b w:val="0"/>
          <w:bCs w:val="0"/>
          <w:color w:val="000000"/>
          <w:sz w:val="24"/>
          <w:shd w:val="clear" w:color="auto" w:fill="FFFFFF"/>
        </w:rPr>
        <w:t xml:space="preserve"> Yüce Rabbimiz yalnız kendine sığınan kullarının koruyucusudur, onları yalnız ve çaresiz bırakmaz. Sığınağı Allah olanın başka yardımcılara ihtiyacı kalmaz.</w:t>
      </w:r>
    </w:p>
    <w:p w:rsidR="002D6D72" w:rsidRDefault="002849A0">
      <w:pPr>
        <w:pStyle w:val="Standard"/>
        <w:spacing w:line="276" w:lineRule="auto"/>
        <w:jc w:val="both"/>
      </w:pPr>
      <w:r>
        <w:rPr>
          <w:rStyle w:val="StrongEmphasis"/>
          <w:rFonts w:ascii="Times New Roman" w:hAnsi="Times New Roman" w:cs="Times New Roman"/>
          <w:b w:val="0"/>
          <w:bCs w:val="0"/>
          <w:color w:val="000000"/>
          <w:sz w:val="24"/>
          <w:shd w:val="clear" w:color="auto" w:fill="FFFFFF"/>
        </w:rPr>
        <w:tab/>
        <w:t xml:space="preserve">Öyleyse </w:t>
      </w:r>
      <w:proofErr w:type="spellStart"/>
      <w:r>
        <w:rPr>
          <w:rStyle w:val="StrongEmphasis"/>
          <w:rFonts w:ascii="Times New Roman" w:hAnsi="Times New Roman" w:cs="Times New Roman"/>
          <w:b w:val="0"/>
          <w:bCs w:val="0"/>
          <w:color w:val="000000"/>
          <w:sz w:val="24"/>
          <w:shd w:val="clear" w:color="auto" w:fill="FFFFFF"/>
        </w:rPr>
        <w:t>mü’min</w:t>
      </w:r>
      <w:proofErr w:type="spellEnd"/>
      <w:r>
        <w:rPr>
          <w:rStyle w:val="StrongEmphasis"/>
          <w:rFonts w:ascii="Times New Roman" w:hAnsi="Times New Roman" w:cs="Times New Roman"/>
          <w:b w:val="0"/>
          <w:bCs w:val="0"/>
          <w:color w:val="000000"/>
          <w:sz w:val="24"/>
          <w:shd w:val="clear" w:color="auto" w:fill="FFFFFF"/>
        </w:rPr>
        <w:t xml:space="preserve"> elinden geleni yapıp bütün tedbirlere başvurduktan sonra Rabbine yönelir ve isteklerinin hayırlı bir şekilde kabul edilmesini sadece O’ndan ister.</w:t>
      </w:r>
    </w:p>
    <w:sectPr w:rsidR="002D6D7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49A0" w:rsidRDefault="002849A0">
      <w:r>
        <w:separator/>
      </w:r>
    </w:p>
  </w:endnote>
  <w:endnote w:type="continuationSeparator" w:id="0">
    <w:p w:rsidR="002849A0" w:rsidRDefault="0028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DejaVu Sans">
    <w:charset w:val="00"/>
    <w:family w:val="auto"/>
    <w:pitch w:val="variable"/>
  </w:font>
  <w:font w:name="FreeSans">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charset w:val="00"/>
    <w:family w:val="swiss"/>
    <w:pitch w:val="variable"/>
  </w:font>
  <w:font w:name="Mangal">
    <w:panose1 w:val="02040503050203030202"/>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49A0" w:rsidRDefault="002849A0">
      <w:r>
        <w:rPr>
          <w:color w:val="000000"/>
        </w:rPr>
        <w:separator/>
      </w:r>
    </w:p>
  </w:footnote>
  <w:footnote w:type="continuationSeparator" w:id="0">
    <w:p w:rsidR="002849A0" w:rsidRDefault="002849A0">
      <w:r>
        <w:continuationSeparator/>
      </w:r>
    </w:p>
  </w:footnote>
  <w:footnote w:id="1">
    <w:p w:rsidR="002D6D72" w:rsidRDefault="002849A0">
      <w:pPr>
        <w:pStyle w:val="Footnote"/>
      </w:pPr>
      <w:r>
        <w:rPr>
          <w:rStyle w:val="DipnotBavurusu"/>
        </w:rPr>
        <w:footnoteRef/>
      </w:r>
      <w:r>
        <w:rPr>
          <w:rStyle w:val="VarsaylanParagrafYazTipi1"/>
          <w:rFonts w:ascii="Times New Roman" w:hAnsi="Times New Roman" w:cs="Times New Roman"/>
          <w:sz w:val="18"/>
          <w:szCs w:val="18"/>
        </w:rPr>
        <w:t xml:space="preserve"> Türkiye Diyanet Vakfı İslam Ansiklopedisi</w:t>
      </w:r>
      <w:r>
        <w:rPr>
          <w:rStyle w:val="VarsaylanParagrafYazTipi1"/>
          <w:rFonts w:ascii="Times New Roman" w:hAnsi="Times New Roman" w:cs="Times New Roman"/>
          <w:color w:val="000000"/>
          <w:sz w:val="18"/>
          <w:szCs w:val="18"/>
        </w:rPr>
        <w:t>,</w:t>
      </w:r>
      <w:r>
        <w:rPr>
          <w:rStyle w:val="VarsaylanParagrafYazTipi1"/>
          <w:rFonts w:ascii="Times New Roman" w:hAnsi="Times New Roman" w:cs="Times New Roman"/>
          <w:iCs/>
          <w:color w:val="000000"/>
          <w:sz w:val="18"/>
          <w:szCs w:val="18"/>
          <w:shd w:val="clear" w:color="auto" w:fill="FFFFFF"/>
        </w:rPr>
        <w:t> 1998, İstanbul, c. 18., s. 381-382</w:t>
      </w:r>
      <w:r>
        <w:rPr>
          <w:rStyle w:val="VarsaylanParagrafYazTipi1"/>
          <w:rFonts w:ascii="Times New Roman" w:hAnsi="Times New Roman" w:cs="Times New Roman"/>
          <w:color w:val="000000"/>
          <w:sz w:val="18"/>
          <w:szCs w:val="18"/>
        </w:rPr>
        <w:t>.</w:t>
      </w:r>
    </w:p>
  </w:footnote>
  <w:footnote w:id="2">
    <w:p w:rsidR="002D6D72" w:rsidRDefault="002849A0">
      <w:pPr>
        <w:pStyle w:val="Footnote"/>
        <w:ind w:left="0" w:firstLine="0"/>
      </w:pPr>
      <w:r>
        <w:rPr>
          <w:rStyle w:val="DipnotBavurusu"/>
        </w:rPr>
        <w:footnoteRef/>
      </w:r>
      <w:r>
        <w:rPr>
          <w:rStyle w:val="VarsaylanParagrafYazTipi1"/>
          <w:rFonts w:ascii="Times New Roman" w:hAnsi="Times New Roman" w:cs="Times New Roman"/>
          <w:color w:val="C9211E"/>
          <w:sz w:val="18"/>
          <w:szCs w:val="18"/>
        </w:rPr>
        <w:t xml:space="preserve"> </w:t>
      </w:r>
      <w:r>
        <w:rPr>
          <w:rStyle w:val="VarsaylanParagrafYazTipi1"/>
          <w:rFonts w:ascii="Times New Roman" w:hAnsi="Times New Roman" w:cs="Times New Roman"/>
          <w:color w:val="000000"/>
          <w:sz w:val="18"/>
          <w:szCs w:val="18"/>
        </w:rPr>
        <w:t>Nasuh Günay,Yoganın Mahiyeti ve Çeşitleri, Süleyman Demirel Üniversitesi İlahiyat Fakültesi Dergisi, Yıl: 2007/2, Sayı: 19,  s. 53.</w:t>
      </w:r>
    </w:p>
  </w:footnote>
  <w:footnote w:id="3">
    <w:p w:rsidR="002D6D72" w:rsidRDefault="002849A0">
      <w:pPr>
        <w:pStyle w:val="Footnote"/>
        <w:ind w:left="0" w:firstLine="0"/>
      </w:pPr>
      <w:r>
        <w:rPr>
          <w:rStyle w:val="DipnotBavurusu"/>
        </w:rPr>
        <w:footnoteRef/>
      </w:r>
      <w:r>
        <w:rPr>
          <w:rStyle w:val="VarsaylanParagrafYazTipi1"/>
          <w:rFonts w:ascii="Times New Roman" w:hAnsi="Times New Roman" w:cs="Times New Roman"/>
          <w:color w:val="000000"/>
          <w:sz w:val="18"/>
          <w:szCs w:val="18"/>
        </w:rPr>
        <w:t xml:space="preserve"> Günay, a.y.</w:t>
      </w:r>
    </w:p>
  </w:footnote>
  <w:footnote w:id="4">
    <w:p w:rsidR="002D6D72" w:rsidRDefault="002849A0">
      <w:pPr>
        <w:pStyle w:val="DipnotMetni1"/>
      </w:pPr>
      <w:r>
        <w:rPr>
          <w:rStyle w:val="DipnotBavurusu"/>
        </w:rPr>
        <w:footnoteRef/>
      </w:r>
      <w:r>
        <w:rPr>
          <w:rStyle w:val="VarsaylanParagrafYazTipi1"/>
          <w:rFonts w:ascii="Times New Roman" w:hAnsi="Times New Roman" w:cs="Times New Roman"/>
          <w:sz w:val="18"/>
        </w:rPr>
        <w:t xml:space="preserve"> Temel Yeşilyurt, Çağdaş İnanç Problemleri, D.İ.B. Yayınları, s. 242.</w:t>
      </w:r>
    </w:p>
  </w:footnote>
  <w:footnote w:id="5">
    <w:p w:rsidR="002D6D72" w:rsidRDefault="002849A0">
      <w:pPr>
        <w:pStyle w:val="Footnote"/>
        <w:ind w:left="0" w:firstLine="0"/>
      </w:pPr>
      <w:r>
        <w:rPr>
          <w:rStyle w:val="DipnotBavurusu"/>
        </w:rPr>
        <w:footnoteRef/>
      </w:r>
      <w:r>
        <w:rPr>
          <w:rStyle w:val="VarsaylanParagrafYazTipi1"/>
          <w:rFonts w:ascii="Times New Roman" w:hAnsi="Times New Roman" w:cs="Times New Roman"/>
          <w:sz w:val="18"/>
          <w:szCs w:val="18"/>
        </w:rPr>
        <w:t xml:space="preserve"> Din İşleri Yüksek Kurulu-Fetvalar, Diyanet İşleri Başkanlığı Yayınları, Ankara, 2018, s. 72.</w:t>
      </w:r>
    </w:p>
  </w:footnote>
  <w:footnote w:id="6">
    <w:p w:rsidR="002D6D72" w:rsidRDefault="002849A0">
      <w:pPr>
        <w:pStyle w:val="Standard"/>
      </w:pPr>
      <w:r>
        <w:rPr>
          <w:rStyle w:val="DipnotBavurusu"/>
        </w:rPr>
        <w:footnoteRef/>
      </w:r>
      <w:r>
        <w:rPr>
          <w:rStyle w:val="VarsaylanParagrafYazTipi1"/>
          <w:rFonts w:ascii="Times New Roman" w:hAnsi="Times New Roman" w:cs="Times New Roman"/>
          <w:sz w:val="18"/>
          <w:szCs w:val="18"/>
        </w:rPr>
        <w:t>“İlm-i Ahkâm-ı Nücûm”, Diyanet İslam Ansiklopedisi, c.22, İstanbul, 2000, s. 124.</w:t>
      </w:r>
    </w:p>
  </w:footnote>
  <w:footnote w:id="7">
    <w:p w:rsidR="002D6D72" w:rsidRDefault="002849A0">
      <w:pPr>
        <w:pStyle w:val="Footnote"/>
        <w:ind w:left="0" w:firstLine="0"/>
      </w:pPr>
      <w:r>
        <w:rPr>
          <w:rStyle w:val="DipnotBavurusu"/>
        </w:rPr>
        <w:footnoteRef/>
      </w:r>
      <w:r>
        <w:rPr>
          <w:rStyle w:val="VarsaylanParagrafYazTipi1"/>
          <w:rFonts w:ascii="Times New Roman" w:hAnsi="Times New Roman" w:cs="Times New Roman"/>
          <w:sz w:val="18"/>
          <w:szCs w:val="18"/>
        </w:rPr>
        <w:t xml:space="preserve"> Ekrem Keleş;Hümeyra Nur İşlek, “Astroloji Üzerine Bir Değerlendirme”, </w:t>
      </w:r>
      <w:hyperlink r:id="rId1" w:history="1">
        <w:r>
          <w:rPr>
            <w:rStyle w:val="VarsaylanParagrafYazTipi1"/>
            <w:rFonts w:ascii="Times New Roman" w:hAnsi="Times New Roman" w:cs="Times New Roman"/>
            <w:sz w:val="18"/>
            <w:szCs w:val="18"/>
          </w:rPr>
          <w:t>https://dergi.diyanet.gov.tr/makaledetay.php?ID=9475</w:t>
        </w:r>
      </w:hyperlink>
      <w:r>
        <w:rPr>
          <w:rStyle w:val="VarsaylanParagrafYazTipi1"/>
          <w:rFonts w:ascii="Times New Roman" w:hAnsi="Times New Roman" w:cs="Times New Roman"/>
          <w:sz w:val="18"/>
          <w:szCs w:val="18"/>
        </w:rPr>
        <w:t xml:space="preserve"> (Erişim Tarihi: 09/01/2023).</w:t>
      </w:r>
    </w:p>
  </w:footnote>
  <w:footnote w:id="8">
    <w:p w:rsidR="002D6D72" w:rsidRDefault="002849A0">
      <w:pPr>
        <w:pStyle w:val="DipnotMetni1"/>
      </w:pPr>
      <w:r>
        <w:rPr>
          <w:rStyle w:val="DipnotBavurusu"/>
        </w:rPr>
        <w:footnoteRef/>
      </w:r>
      <w:r>
        <w:rPr>
          <w:rStyle w:val="VarsaylanParagrafYazTipi1"/>
          <w:rFonts w:ascii="Times New Roman" w:hAnsi="Times New Roman" w:cs="Times New Roman"/>
          <w:sz w:val="18"/>
        </w:rPr>
        <w:t xml:space="preserve"> Diyanet İslam Ansiklopedisi, c.22, s.125.</w:t>
      </w:r>
    </w:p>
  </w:footnote>
  <w:footnote w:id="9">
    <w:p w:rsidR="002D6D72" w:rsidRDefault="002849A0">
      <w:pPr>
        <w:pStyle w:val="Footnote"/>
        <w:ind w:left="0" w:firstLine="0"/>
      </w:pPr>
      <w:r>
        <w:rPr>
          <w:rStyle w:val="DipnotBavurusu"/>
        </w:rPr>
        <w:footnoteRef/>
      </w:r>
      <w:r>
        <w:rPr>
          <w:rStyle w:val="VarsaylanParagrafYazTipi1"/>
          <w:rFonts w:ascii="Times New Roman" w:hAnsi="Times New Roman" w:cs="Times New Roman"/>
          <w:sz w:val="18"/>
          <w:szCs w:val="18"/>
        </w:rPr>
        <w:t xml:space="preserve"> Keleş, İşlek, a.y.</w:t>
      </w:r>
    </w:p>
  </w:footnote>
  <w:footnote w:id="10">
    <w:p w:rsidR="002D6D72" w:rsidRDefault="002849A0">
      <w:pPr>
        <w:pStyle w:val="Footnote"/>
        <w:ind w:left="0" w:firstLine="0"/>
      </w:pPr>
      <w:r>
        <w:rPr>
          <w:rStyle w:val="DipnotBavurusu"/>
        </w:rPr>
        <w:footnoteRef/>
      </w:r>
      <w:r>
        <w:rPr>
          <w:rStyle w:val="VarsaylanParagrafYazTipi1"/>
          <w:rFonts w:ascii="Times New Roman" w:hAnsi="Times New Roman" w:cs="Times New Roman"/>
          <w:sz w:val="18"/>
          <w:szCs w:val="18"/>
        </w:rPr>
        <w:t xml:space="preserve"> İlmihal II, Diyanet İşleri Başkanl</w:t>
      </w:r>
      <w:r>
        <w:rPr>
          <w:rStyle w:val="VarsaylanParagrafYazTipi1"/>
          <w:rFonts w:ascii="Times New Roman" w:hAnsi="Times New Roman" w:cs="Times New Roman"/>
          <w:color w:val="000000"/>
          <w:sz w:val="18"/>
          <w:szCs w:val="18"/>
        </w:rPr>
        <w:t>ığı, s. 149, 150.</w:t>
      </w:r>
    </w:p>
    <w:p w:rsidR="002D6D72" w:rsidRDefault="00384C45">
      <w:pPr>
        <w:pStyle w:val="Footnote"/>
      </w:pPr>
      <w:hyperlink r:id="rId2" w:history="1">
        <w:r w:rsidR="002849A0">
          <w:rPr>
            <w:rStyle w:val="VarsaylanParagrafYazTipi1"/>
            <w:rFonts w:ascii="Times New Roman" w:hAnsi="Times New Roman" w:cs="Times New Roman"/>
            <w:sz w:val="18"/>
            <w:szCs w:val="18"/>
          </w:rPr>
          <w:t>https://webdosya.diyanet.gov.tr/DiyanetAnasayfa/UserFiles/DiniBilgiler/ilmihal_cilt_2.pdf</w:t>
        </w:r>
      </w:hyperlink>
      <w:r w:rsidR="002849A0">
        <w:rPr>
          <w:rStyle w:val="VarsaylanParagrafYazTipi1"/>
          <w:rFonts w:ascii="Times New Roman" w:hAnsi="Times New Roman" w:cs="Times New Roman"/>
          <w:color w:val="000000"/>
          <w:sz w:val="18"/>
          <w:szCs w:val="18"/>
        </w:rPr>
        <w:t xml:space="preserve">  (Erişim Tarihi: 09/01/2023)</w:t>
      </w:r>
    </w:p>
  </w:footnote>
  <w:footnote w:id="11">
    <w:p w:rsidR="002D6D72" w:rsidRDefault="002849A0">
      <w:pPr>
        <w:pStyle w:val="DipnotMetni1"/>
      </w:pPr>
      <w:r>
        <w:rPr>
          <w:rStyle w:val="DipnotBavurusu"/>
        </w:rPr>
        <w:footnoteRef/>
      </w:r>
      <w:r>
        <w:rPr>
          <w:rStyle w:val="VarsaylanParagrafYazTipi1"/>
          <w:rFonts w:ascii="Times New Roman" w:hAnsi="Times New Roman" w:cs="Times New Roman"/>
          <w:sz w:val="18"/>
        </w:rPr>
        <w:t xml:space="preserve"> En’am, 6/59.</w:t>
      </w:r>
    </w:p>
  </w:footnote>
  <w:footnote w:id="12">
    <w:p w:rsidR="002D6D72" w:rsidRDefault="002849A0">
      <w:pPr>
        <w:pStyle w:val="DipnotMetni1"/>
      </w:pPr>
      <w:r>
        <w:rPr>
          <w:rStyle w:val="DipnotBavurusu"/>
        </w:rPr>
        <w:footnoteRef/>
      </w:r>
      <w:r>
        <w:rPr>
          <w:rStyle w:val="VarsaylanParagrafYazTipi1"/>
          <w:rFonts w:ascii="Times New Roman" w:hAnsi="Times New Roman" w:cs="Times New Roman"/>
          <w:sz w:val="18"/>
        </w:rPr>
        <w:t xml:space="preserve"> Buhari, İman, 1.</w:t>
      </w:r>
    </w:p>
  </w:footnote>
  <w:footnote w:id="13">
    <w:p w:rsidR="002D6D72" w:rsidRDefault="002849A0">
      <w:pPr>
        <w:pStyle w:val="DipnotMetni1"/>
      </w:pPr>
      <w:r>
        <w:rPr>
          <w:rStyle w:val="DipnotBavurusu"/>
        </w:rPr>
        <w:footnoteRef/>
      </w:r>
      <w:r>
        <w:rPr>
          <w:rStyle w:val="VarsaylanParagrafYazTipi1"/>
          <w:rFonts w:ascii="Times New Roman" w:hAnsi="Times New Roman" w:cs="Times New Roman"/>
          <w:sz w:val="18"/>
        </w:rPr>
        <w:t xml:space="preserve"> İlmihal II, s. 151.</w:t>
      </w:r>
    </w:p>
  </w:footnote>
  <w:footnote w:id="14">
    <w:p w:rsidR="002D6D72" w:rsidRDefault="002849A0">
      <w:pPr>
        <w:pStyle w:val="Footnote"/>
        <w:ind w:left="0" w:firstLine="0"/>
      </w:pPr>
      <w:r>
        <w:rPr>
          <w:rStyle w:val="DipnotBavurusu"/>
        </w:rPr>
        <w:footnoteRef/>
      </w:r>
      <w:r>
        <w:rPr>
          <w:rStyle w:val="VarsaylanParagrafYazTipi1"/>
          <w:rFonts w:ascii="Times New Roman" w:hAnsi="Times New Roman" w:cs="Times New Roman"/>
          <w:sz w:val="18"/>
          <w:szCs w:val="18"/>
        </w:rPr>
        <w:t xml:space="preserve"> Diyanet İslam Ansiklopedisi, Ruh Çağırma, c.35, İstanbul, 2008, s. 200,201.</w:t>
      </w:r>
    </w:p>
  </w:footnote>
  <w:footnote w:id="15">
    <w:p w:rsidR="002D6D72" w:rsidRDefault="002849A0">
      <w:pPr>
        <w:pStyle w:val="DipnotMetni1"/>
      </w:pPr>
      <w:r>
        <w:rPr>
          <w:rStyle w:val="DipnotBavurusu"/>
        </w:rPr>
        <w:footnoteRef/>
      </w:r>
      <w:r>
        <w:rPr>
          <w:rStyle w:val="VarsaylanParagrafYazTipi1"/>
          <w:rFonts w:ascii="Times New Roman" w:hAnsi="Times New Roman" w:cs="Times New Roman"/>
          <w:sz w:val="18"/>
        </w:rPr>
        <w:t xml:space="preserve"> Müsned, VI, 140; Müslim, “Tevbe”, 46; İbn Mâce, “Zühd”, 30-31.</w:t>
      </w:r>
    </w:p>
  </w:footnote>
  <w:footnote w:id="16">
    <w:p w:rsidR="002D6D72" w:rsidRDefault="002849A0">
      <w:pPr>
        <w:pStyle w:val="Footnote"/>
        <w:ind w:left="0" w:firstLine="0"/>
      </w:pPr>
      <w:r>
        <w:rPr>
          <w:rStyle w:val="DipnotBavurusu"/>
        </w:rPr>
        <w:footnoteRef/>
      </w:r>
      <w:r>
        <w:rPr>
          <w:rStyle w:val="VarsaylanParagrafYazTipi1"/>
          <w:rFonts w:ascii="Times New Roman" w:hAnsi="Times New Roman" w:cs="Times New Roman"/>
          <w:sz w:val="18"/>
          <w:szCs w:val="18"/>
        </w:rPr>
        <w:t xml:space="preserve"> TDV İslam Ansiklopedisi, c.35, s. 202.</w:t>
      </w:r>
    </w:p>
  </w:footnote>
  <w:footnote w:id="17">
    <w:p w:rsidR="002D6D72" w:rsidRDefault="002849A0">
      <w:pPr>
        <w:pStyle w:val="Footnote"/>
        <w:ind w:left="0" w:firstLine="0"/>
      </w:pPr>
      <w:r>
        <w:rPr>
          <w:rStyle w:val="DipnotBavurusu"/>
        </w:rPr>
        <w:footnoteRef/>
      </w:r>
      <w:r>
        <w:rPr>
          <w:rStyle w:val="VarsaylanParagrafYazTipi1"/>
          <w:rFonts w:ascii="Times New Roman" w:hAnsi="Times New Roman" w:cs="Times New Roman"/>
          <w:sz w:val="18"/>
          <w:szCs w:val="18"/>
        </w:rPr>
        <w:t xml:space="preserve"> İlmihal II, s. 147.</w:t>
      </w:r>
    </w:p>
  </w:footnote>
  <w:footnote w:id="18">
    <w:p w:rsidR="002D6D72" w:rsidRDefault="002849A0">
      <w:pPr>
        <w:pStyle w:val="Footnote"/>
        <w:ind w:left="0" w:firstLine="0"/>
      </w:pPr>
      <w:r>
        <w:rPr>
          <w:rStyle w:val="DipnotBavurusu"/>
        </w:rPr>
        <w:footnoteRef/>
      </w:r>
      <w:r>
        <w:rPr>
          <w:rStyle w:val="VarsaylanParagrafYazTipi1"/>
          <w:rFonts w:ascii="Times New Roman" w:hAnsi="Times New Roman" w:cs="Times New Roman"/>
          <w:sz w:val="18"/>
          <w:szCs w:val="18"/>
        </w:rPr>
        <w:t xml:space="preserve"> İlmihal II, s. 157.</w:t>
      </w:r>
    </w:p>
  </w:footnote>
  <w:footnote w:id="19">
    <w:p w:rsidR="002D6D72" w:rsidRDefault="002849A0">
      <w:pPr>
        <w:pStyle w:val="DipnotMetni1"/>
      </w:pPr>
      <w:r>
        <w:rPr>
          <w:rStyle w:val="DipnotBavurusu"/>
        </w:rPr>
        <w:footnoteRef/>
      </w:r>
      <w:r>
        <w:rPr>
          <w:rStyle w:val="VarsaylanParagrafYazTipi1"/>
          <w:rFonts w:ascii="Times New Roman" w:hAnsi="Times New Roman" w:cs="Times New Roman"/>
          <w:sz w:val="18"/>
        </w:rPr>
        <w:t xml:space="preserve"> </w:t>
      </w:r>
      <w:r>
        <w:rPr>
          <w:rStyle w:val="VarsaylanParagrafYazTipi1"/>
          <w:rFonts w:ascii="Times New Roman" w:hAnsi="Times New Roman" w:cs="Times New Roman"/>
          <w:color w:val="000000"/>
          <w:sz w:val="18"/>
        </w:rPr>
        <w:t>Lokmân, 31/4.</w:t>
      </w:r>
    </w:p>
  </w:footnote>
  <w:footnote w:id="20">
    <w:p w:rsidR="002D6D72" w:rsidRDefault="002849A0">
      <w:pPr>
        <w:pStyle w:val="DipnotMetni1"/>
      </w:pPr>
      <w:r>
        <w:rPr>
          <w:rStyle w:val="DipnotBavurusu"/>
        </w:rPr>
        <w:footnoteRef/>
      </w:r>
      <w:r>
        <w:rPr>
          <w:rStyle w:val="VarsaylanParagrafYazTipi1"/>
          <w:rFonts w:ascii="Times New Roman" w:hAnsi="Times New Roman" w:cs="Times New Roman"/>
          <w:sz w:val="18"/>
        </w:rPr>
        <w:t xml:space="preserve"> </w:t>
      </w:r>
      <w:r>
        <w:rPr>
          <w:rStyle w:val="VarsaylanParagrafYazTipi1"/>
          <w:rFonts w:ascii="Times New Roman" w:hAnsi="Times New Roman" w:cs="Times New Roman"/>
          <w:color w:val="000000"/>
          <w:sz w:val="18"/>
        </w:rPr>
        <w:t>Tirmizî, Sıfatü’l-kıyâme, 25.</w:t>
      </w:r>
    </w:p>
  </w:footnote>
  <w:footnote w:id="21">
    <w:p w:rsidR="002D6D72" w:rsidRDefault="002849A0">
      <w:pPr>
        <w:pStyle w:val="Footnote"/>
        <w:ind w:left="0" w:firstLine="0"/>
      </w:pPr>
      <w:r>
        <w:rPr>
          <w:rStyle w:val="DipnotBavurusu"/>
        </w:rPr>
        <w:footnoteRef/>
      </w:r>
      <w:r>
        <w:rPr>
          <w:rStyle w:val="VarsaylanParagrafYazTipi1"/>
          <w:rFonts w:ascii="Times New Roman" w:hAnsi="Times New Roman" w:cs="Times New Roman"/>
          <w:sz w:val="18"/>
          <w:szCs w:val="18"/>
        </w:rPr>
        <w:t xml:space="preserve"> İlmihal, II, s. 160.</w:t>
      </w:r>
    </w:p>
  </w:footnote>
  <w:footnote w:id="22">
    <w:p w:rsidR="002D6D72" w:rsidRDefault="002849A0">
      <w:pPr>
        <w:pStyle w:val="Standard"/>
      </w:pPr>
      <w:r>
        <w:rPr>
          <w:rStyle w:val="DipnotBavurusu"/>
        </w:rPr>
        <w:footnoteRef/>
      </w:r>
      <w:r>
        <w:rPr>
          <w:rStyle w:val="VarsaylanParagrafYazTipi1"/>
          <w:rFonts w:ascii="Times New Roman" w:hAnsi="Times New Roman" w:cs="Times New Roman"/>
          <w:color w:val="000000"/>
          <w:sz w:val="18"/>
          <w:szCs w:val="18"/>
        </w:rPr>
        <w:t xml:space="preserve"> Yeşilyurt,a.g.e., s.252.</w:t>
      </w:r>
    </w:p>
  </w:footnote>
  <w:footnote w:id="23">
    <w:p w:rsidR="002D6D72" w:rsidRDefault="002849A0">
      <w:pPr>
        <w:pStyle w:val="Textbody"/>
        <w:spacing w:line="240" w:lineRule="auto"/>
      </w:pPr>
      <w:r>
        <w:rPr>
          <w:rStyle w:val="DipnotBavurusu"/>
        </w:rPr>
        <w:footnoteRef/>
      </w:r>
      <w:r>
        <w:rPr>
          <w:rStyle w:val="VarsaylanParagrafYazTipi1"/>
          <w:rFonts w:ascii="Times New Roman" w:hAnsi="Times New Roman" w:cs="Times New Roman"/>
          <w:color w:val="000000"/>
          <w:sz w:val="18"/>
          <w:szCs w:val="18"/>
        </w:rPr>
        <w:t xml:space="preserve"> Yeşilyurt,a.g.e., s.252-253.</w:t>
      </w:r>
    </w:p>
  </w:footnote>
  <w:footnote w:id="24">
    <w:p w:rsidR="002D6D72" w:rsidRDefault="002849A0">
      <w:pPr>
        <w:pStyle w:val="Textbody"/>
        <w:spacing w:line="240" w:lineRule="auto"/>
      </w:pPr>
      <w:r>
        <w:rPr>
          <w:rStyle w:val="DipnotBavurusu"/>
        </w:rPr>
        <w:footnoteRef/>
      </w:r>
      <w:r>
        <w:rPr>
          <w:rStyle w:val="VarsaylanParagrafYazTipi1"/>
          <w:rFonts w:ascii="Times New Roman" w:hAnsi="Times New Roman" w:cs="Times New Roman"/>
          <w:color w:val="000000"/>
          <w:sz w:val="18"/>
          <w:szCs w:val="18"/>
        </w:rPr>
        <w:t xml:space="preserve"> Yeşilyurt,a.g.e., s.254.</w:t>
      </w:r>
    </w:p>
  </w:footnote>
  <w:footnote w:id="25">
    <w:p w:rsidR="002D6D72" w:rsidRDefault="002849A0">
      <w:pPr>
        <w:pStyle w:val="Textbody"/>
        <w:spacing w:line="240" w:lineRule="auto"/>
      </w:pPr>
      <w:r>
        <w:rPr>
          <w:rStyle w:val="DipnotBavurusu"/>
        </w:rPr>
        <w:footnoteRef/>
      </w:r>
      <w:r>
        <w:rPr>
          <w:rStyle w:val="VarsaylanParagrafYazTipi1"/>
          <w:rFonts w:ascii="Times New Roman" w:hAnsi="Times New Roman" w:cs="Times New Roman"/>
          <w:color w:val="000000"/>
          <w:sz w:val="18"/>
          <w:szCs w:val="18"/>
        </w:rPr>
        <w:t>Yeşilyurt,a.g.e., s.255.</w:t>
      </w:r>
    </w:p>
  </w:footnote>
  <w:footnote w:id="26">
    <w:p w:rsidR="002D6D72" w:rsidRDefault="002849A0">
      <w:pPr>
        <w:pStyle w:val="Footnote"/>
        <w:ind w:left="0" w:firstLine="0"/>
      </w:pPr>
      <w:r>
        <w:rPr>
          <w:rStyle w:val="DipnotBavurusu"/>
        </w:rPr>
        <w:footnoteRef/>
      </w:r>
      <w:r>
        <w:rPr>
          <w:rStyle w:val="VarsaylanParagrafYazTipi1"/>
          <w:rFonts w:ascii="Times New Roman" w:hAnsi="Times New Roman" w:cs="Times New Roman"/>
          <w:color w:val="000000"/>
          <w:sz w:val="18"/>
          <w:szCs w:val="18"/>
        </w:rPr>
        <w:t xml:space="preserve"> Yeşilyurt,a.y.</w:t>
      </w:r>
    </w:p>
  </w:footnote>
  <w:footnote w:id="27">
    <w:p w:rsidR="002D6D72" w:rsidRDefault="002849A0">
      <w:pPr>
        <w:pStyle w:val="DipnotMetni1"/>
      </w:pPr>
      <w:r>
        <w:rPr>
          <w:rStyle w:val="DipnotBavurusu"/>
        </w:rPr>
        <w:footnoteRef/>
      </w:r>
      <w:r>
        <w:rPr>
          <w:rStyle w:val="VarsaylanParagrafYazTipi1"/>
          <w:rFonts w:ascii="Times New Roman" w:hAnsi="Times New Roman" w:cs="Times New Roman"/>
          <w:sz w:val="18"/>
        </w:rPr>
        <w:t xml:space="preserve"> Ra’d, 13/28.</w:t>
      </w:r>
    </w:p>
  </w:footnote>
  <w:footnote w:id="28">
    <w:p w:rsidR="002D6D72" w:rsidRDefault="002849A0">
      <w:pPr>
        <w:pStyle w:val="DipnotMetni1"/>
      </w:pPr>
      <w:r>
        <w:rPr>
          <w:rStyle w:val="DipnotBavurusu"/>
        </w:rPr>
        <w:footnoteRef/>
      </w:r>
      <w:r>
        <w:rPr>
          <w:rStyle w:val="VarsaylanParagrafYazTipi1"/>
          <w:rFonts w:ascii="Times New Roman" w:hAnsi="Times New Roman" w:cs="Times New Roman"/>
          <w:color w:val="000000"/>
          <w:sz w:val="18"/>
        </w:rPr>
        <w:t xml:space="preserve"> </w:t>
      </w:r>
      <w:r>
        <w:rPr>
          <w:rStyle w:val="Vurgu1"/>
          <w:rFonts w:ascii="Times New Roman" w:hAnsi="Times New Roman" w:cs="Times New Roman"/>
          <w:i w:val="0"/>
          <w:iCs w:val="0"/>
          <w:color w:val="000000"/>
          <w:sz w:val="18"/>
        </w:rPr>
        <w:t>Nesâî, Muhârebe, 19.</w:t>
      </w:r>
    </w:p>
  </w:footnote>
  <w:footnote w:id="29">
    <w:p w:rsidR="002D6D72" w:rsidRDefault="002849A0">
      <w:pPr>
        <w:pStyle w:val="Footnote"/>
        <w:ind w:left="0" w:firstLine="0"/>
      </w:pPr>
      <w:r>
        <w:rPr>
          <w:rStyle w:val="DipnotBavurusu"/>
        </w:rPr>
        <w:footnoteRef/>
      </w:r>
      <w:r>
        <w:rPr>
          <w:rStyle w:val="VarsaylanParagrafYazTipi1"/>
          <w:rFonts w:ascii="Times New Roman" w:hAnsi="Times New Roman" w:cs="Times New Roman"/>
          <w:sz w:val="18"/>
          <w:szCs w:val="18"/>
        </w:rPr>
        <w:t xml:space="preserve"> Hadislerle İslam, c.1, s.683.</w:t>
      </w:r>
    </w:p>
  </w:footnote>
  <w:footnote w:id="30">
    <w:p w:rsidR="002D6D72" w:rsidRDefault="002849A0">
      <w:pPr>
        <w:pStyle w:val="Footnote"/>
        <w:ind w:left="0" w:firstLine="0"/>
      </w:pPr>
      <w:r>
        <w:rPr>
          <w:rStyle w:val="DipnotBavurusu"/>
        </w:rPr>
        <w:footnoteRef/>
      </w:r>
      <w:r>
        <w:rPr>
          <w:rStyle w:val="VarsaylanParagrafYazTipi1"/>
          <w:rFonts w:ascii="Times New Roman" w:hAnsi="Times New Roman" w:cs="Times New Roman"/>
          <w:sz w:val="18"/>
          <w:szCs w:val="18"/>
        </w:rPr>
        <w:t xml:space="preserve"> İlmihal II, s. 148.</w:t>
      </w:r>
    </w:p>
  </w:footnote>
  <w:footnote w:id="31">
    <w:p w:rsidR="002D6D72" w:rsidRDefault="002849A0">
      <w:pPr>
        <w:pStyle w:val="DipnotMetni1"/>
      </w:pPr>
      <w:r>
        <w:rPr>
          <w:rStyle w:val="DipnotBavurusu"/>
        </w:rPr>
        <w:footnoteRef/>
      </w:r>
      <w:r>
        <w:rPr>
          <w:rStyle w:val="VarsaylanParagrafYazTipi1"/>
          <w:rFonts w:ascii="Times New Roman" w:hAnsi="Times New Roman" w:cs="Times New Roman"/>
          <w:sz w:val="18"/>
        </w:rPr>
        <w:t xml:space="preserve"> Hadislerle İslam, c.1,s.263.</w:t>
      </w:r>
    </w:p>
  </w:footnote>
  <w:footnote w:id="32">
    <w:p w:rsidR="002D6D72" w:rsidRDefault="002849A0">
      <w:pPr>
        <w:pStyle w:val="Footnote"/>
        <w:ind w:left="0" w:firstLine="0"/>
      </w:pPr>
      <w:r>
        <w:rPr>
          <w:rStyle w:val="DipnotBavurusu"/>
        </w:rPr>
        <w:footnoteRef/>
      </w:r>
      <w:r>
        <w:rPr>
          <w:rStyle w:val="VarsaylanParagrafYazTipi1"/>
          <w:rFonts w:ascii="Times New Roman" w:hAnsi="Times New Roman" w:cs="Times New Roman"/>
          <w:sz w:val="18"/>
          <w:szCs w:val="18"/>
        </w:rPr>
        <w:t xml:space="preserve"> İlyas Çelebi, “Ruh Çağırma”, Diyanet İslam Ansiklopedisi, Cilt 35, İstanbul, 2008, s. 201, 203.</w:t>
      </w:r>
    </w:p>
  </w:footnote>
  <w:footnote w:id="33">
    <w:p w:rsidR="002D6D72" w:rsidRDefault="002849A0">
      <w:pPr>
        <w:pStyle w:val="Footnote"/>
        <w:ind w:left="0" w:firstLine="0"/>
      </w:pPr>
      <w:r>
        <w:rPr>
          <w:rStyle w:val="DipnotBavurusu"/>
        </w:rPr>
        <w:footnoteRef/>
      </w:r>
      <w:r>
        <w:rPr>
          <w:rStyle w:val="VarsaylanParagrafYazTipi1"/>
          <w:rFonts w:ascii="Times New Roman" w:hAnsi="Times New Roman" w:cs="Times New Roman"/>
          <w:sz w:val="18"/>
          <w:szCs w:val="18"/>
        </w:rPr>
        <w:t xml:space="preserve"> Hadislerle İslam, D.İ.B.Yay., c.1, s.681.</w:t>
      </w:r>
    </w:p>
  </w:footnote>
  <w:footnote w:id="34">
    <w:p w:rsidR="002D6D72" w:rsidRDefault="002849A0">
      <w:pPr>
        <w:pStyle w:val="DipnotMetni1"/>
      </w:pPr>
      <w:r>
        <w:rPr>
          <w:rStyle w:val="DipnotBavurusu"/>
        </w:rPr>
        <w:footnoteRef/>
      </w:r>
      <w:r>
        <w:rPr>
          <w:rStyle w:val="VarsaylanParagrafYazTipi1"/>
          <w:rFonts w:ascii="Times New Roman" w:hAnsi="Times New Roman" w:cs="Times New Roman"/>
          <w:sz w:val="18"/>
        </w:rPr>
        <w:t xml:space="preserve"> </w:t>
      </w:r>
      <w:r>
        <w:rPr>
          <w:rStyle w:val="Vurgu1"/>
          <w:rFonts w:ascii="Times New Roman" w:hAnsi="Times New Roman" w:cs="Times New Roman"/>
          <w:i w:val="0"/>
          <w:iCs w:val="0"/>
          <w:color w:val="000000"/>
          <w:sz w:val="18"/>
        </w:rPr>
        <w:t>Buhârî, Tıb, 48.</w:t>
      </w:r>
    </w:p>
  </w:footnote>
  <w:footnote w:id="35">
    <w:p w:rsidR="002D6D72" w:rsidRDefault="002849A0">
      <w:pPr>
        <w:pStyle w:val="DipnotMetni1"/>
      </w:pPr>
      <w:r>
        <w:rPr>
          <w:rStyle w:val="DipnotBavurusu"/>
        </w:rPr>
        <w:footnoteRef/>
      </w:r>
      <w:r>
        <w:rPr>
          <w:rStyle w:val="VarsaylanParagrafYazTipi1"/>
          <w:rFonts w:ascii="Times New Roman" w:hAnsi="Times New Roman" w:cs="Times New Roman"/>
          <w:sz w:val="18"/>
        </w:rPr>
        <w:t xml:space="preserve"> </w:t>
      </w:r>
      <w:r>
        <w:rPr>
          <w:rStyle w:val="VarsaylanParagrafYazTipi1"/>
          <w:rFonts w:ascii="Times New Roman" w:hAnsi="Times New Roman" w:cs="Times New Roman"/>
          <w:color w:val="000000"/>
          <w:sz w:val="18"/>
        </w:rPr>
        <w:t>Ebû Dâvûd, Tıb, 24.</w:t>
      </w:r>
    </w:p>
  </w:footnote>
  <w:footnote w:id="36">
    <w:p w:rsidR="002D6D72" w:rsidRDefault="002849A0">
      <w:pPr>
        <w:pStyle w:val="Footnote"/>
        <w:ind w:left="0" w:firstLine="0"/>
      </w:pPr>
      <w:r>
        <w:rPr>
          <w:rStyle w:val="DipnotBavurusu"/>
        </w:rPr>
        <w:footnoteRef/>
      </w:r>
      <w:r>
        <w:rPr>
          <w:rStyle w:val="VarsaylanParagrafYazTipi1"/>
          <w:rFonts w:ascii="Times New Roman" w:hAnsi="Times New Roman" w:cs="Times New Roman"/>
          <w:sz w:val="18"/>
          <w:szCs w:val="18"/>
        </w:rPr>
        <w:t xml:space="preserve"> Hadislerle İslam, c.1, s.686; </w:t>
      </w:r>
      <w:r>
        <w:rPr>
          <w:rStyle w:val="VarsaylanParagrafYazTipi1"/>
          <w:rFonts w:ascii="Times New Roman" w:hAnsi="Times New Roman" w:cs="Times New Roman"/>
          <w:color w:val="000000"/>
          <w:sz w:val="18"/>
          <w:szCs w:val="18"/>
        </w:rPr>
        <w:t>Buhârî, Rikâk, 21.</w:t>
      </w:r>
    </w:p>
  </w:footnote>
  <w:footnote w:id="37">
    <w:p w:rsidR="002D6D72" w:rsidRDefault="002849A0">
      <w:pPr>
        <w:pStyle w:val="Footnote"/>
        <w:ind w:left="0" w:firstLine="0"/>
      </w:pPr>
      <w:r>
        <w:rPr>
          <w:rStyle w:val="DipnotBavurusu"/>
        </w:rPr>
        <w:footnoteRef/>
      </w:r>
      <w:r>
        <w:rPr>
          <w:rStyle w:val="VarsaylanParagrafYazTipi1"/>
          <w:rFonts w:ascii="Times New Roman" w:hAnsi="Times New Roman" w:cs="Times New Roman"/>
          <w:sz w:val="18"/>
          <w:szCs w:val="18"/>
        </w:rPr>
        <w:t xml:space="preserve"> Hadislerle İslam, c.1, s.687.</w:t>
      </w:r>
    </w:p>
  </w:footnote>
  <w:footnote w:id="38">
    <w:p w:rsidR="002D6D72" w:rsidRDefault="002849A0">
      <w:pPr>
        <w:pStyle w:val="Footnote"/>
        <w:ind w:left="0" w:firstLine="0"/>
      </w:pPr>
      <w:r>
        <w:rPr>
          <w:rStyle w:val="DipnotBavurusu"/>
        </w:rPr>
        <w:footnoteRef/>
      </w:r>
      <w:r>
        <w:rPr>
          <w:rStyle w:val="VarsaylanParagrafYazTipi1"/>
          <w:rFonts w:ascii="Times New Roman" w:hAnsi="Times New Roman" w:cs="Times New Roman"/>
          <w:sz w:val="18"/>
          <w:szCs w:val="18"/>
        </w:rPr>
        <w:t xml:space="preserve"> Hadislerle İslam, c.1, s.688.</w:t>
      </w:r>
    </w:p>
  </w:footnote>
  <w:footnote w:id="39">
    <w:p w:rsidR="002D6D72" w:rsidRDefault="002849A0">
      <w:pPr>
        <w:pStyle w:val="DipnotMetni1"/>
      </w:pPr>
      <w:r>
        <w:rPr>
          <w:rStyle w:val="DipnotBavurusu"/>
        </w:rPr>
        <w:footnoteRef/>
      </w:r>
      <w:r>
        <w:rPr>
          <w:rStyle w:val="VarsaylanParagrafYazTipi1"/>
          <w:rFonts w:ascii="Times New Roman" w:hAnsi="Times New Roman" w:cs="Times New Roman"/>
          <w:sz w:val="18"/>
        </w:rPr>
        <w:t xml:space="preserve"> Hadislerle İslam, </w:t>
      </w:r>
      <w:r>
        <w:rPr>
          <w:rStyle w:val="VarsaylanParagrafYazTipi1"/>
          <w:rFonts w:ascii="Times New Roman" w:hAnsi="Times New Roman" w:cs="Times New Roman"/>
          <w:color w:val="000000"/>
          <w:sz w:val="18"/>
        </w:rPr>
        <w:t>c.1, s.169.</w:t>
      </w:r>
    </w:p>
  </w:footnote>
  <w:footnote w:id="40">
    <w:p w:rsidR="002D6D72" w:rsidRDefault="002849A0">
      <w:pPr>
        <w:pStyle w:val="Footnote"/>
        <w:ind w:left="0" w:firstLine="0"/>
      </w:pPr>
      <w:r>
        <w:rPr>
          <w:rStyle w:val="DipnotBavurusu"/>
        </w:rPr>
        <w:footnoteRef/>
      </w:r>
      <w:r>
        <w:rPr>
          <w:rStyle w:val="VarsaylanParagrafYazTipi1"/>
          <w:rFonts w:ascii="Times New Roman" w:hAnsi="Times New Roman" w:cs="Times New Roman"/>
          <w:sz w:val="18"/>
          <w:szCs w:val="18"/>
        </w:rPr>
        <w:t xml:space="preserve"> Hadislerle İslam, </w:t>
      </w:r>
      <w:r>
        <w:rPr>
          <w:rStyle w:val="VarsaylanParagrafYazTipi1"/>
          <w:rFonts w:ascii="Times New Roman" w:hAnsi="Times New Roman" w:cs="Times New Roman"/>
          <w:color w:val="000000"/>
          <w:sz w:val="18"/>
          <w:szCs w:val="18"/>
        </w:rPr>
        <w:t>c.1, s.169.</w:t>
      </w:r>
    </w:p>
  </w:footnote>
  <w:footnote w:id="41">
    <w:p w:rsidR="002D6D72" w:rsidRDefault="002849A0">
      <w:pPr>
        <w:pStyle w:val="DipnotMetni1"/>
      </w:pPr>
      <w:r>
        <w:rPr>
          <w:rStyle w:val="DipnotBavurusu"/>
        </w:rPr>
        <w:footnoteRef/>
      </w:r>
      <w:r>
        <w:rPr>
          <w:rStyle w:val="VarsaylanParagrafYazTipi1"/>
          <w:rFonts w:ascii="Times New Roman" w:hAnsi="Times New Roman" w:cs="Times New Roman"/>
          <w:sz w:val="18"/>
        </w:rPr>
        <w:t xml:space="preserve"> Hadislerle İslam, a.y.</w:t>
      </w:r>
    </w:p>
  </w:footnote>
  <w:footnote w:id="42">
    <w:p w:rsidR="002D6D72" w:rsidRDefault="002849A0">
      <w:pPr>
        <w:pStyle w:val="DipnotMetni1"/>
      </w:pPr>
      <w:r>
        <w:rPr>
          <w:rStyle w:val="DipnotBavurusu"/>
        </w:rPr>
        <w:footnoteRef/>
      </w:r>
      <w:r>
        <w:rPr>
          <w:rStyle w:val="VarsaylanParagrafYazTipi1"/>
          <w:rFonts w:ascii="Times New Roman" w:hAnsi="Times New Roman" w:cs="Times New Roman"/>
          <w:sz w:val="18"/>
        </w:rPr>
        <w:t xml:space="preserve"> </w:t>
      </w:r>
      <w:r>
        <w:rPr>
          <w:rStyle w:val="VarsaylanParagrafYazTipi1"/>
          <w:rFonts w:ascii="Times New Roman" w:hAnsi="Times New Roman" w:cs="Times New Roman"/>
          <w:color w:val="000000"/>
          <w:sz w:val="18"/>
        </w:rPr>
        <w:t>Müslim, İlim, 15.</w:t>
      </w:r>
    </w:p>
  </w:footnote>
  <w:footnote w:id="43">
    <w:p w:rsidR="002D6D72" w:rsidRDefault="002849A0">
      <w:pPr>
        <w:pStyle w:val="DipnotMetni1"/>
      </w:pPr>
      <w:r>
        <w:rPr>
          <w:rStyle w:val="DipnotBavurusu"/>
        </w:rPr>
        <w:footnoteRef/>
      </w:r>
      <w:r>
        <w:rPr>
          <w:rStyle w:val="VarsaylanParagrafYazTipi1"/>
          <w:rFonts w:ascii="Times New Roman" w:hAnsi="Times New Roman" w:cs="Times New Roman"/>
          <w:sz w:val="18"/>
        </w:rPr>
        <w:t xml:space="preserve"> </w:t>
      </w:r>
      <w:r>
        <w:rPr>
          <w:rStyle w:val="VarsaylanParagrafYazTipi1"/>
          <w:rFonts w:ascii="Times New Roman" w:hAnsi="Times New Roman" w:cs="Times New Roman"/>
          <w:color w:val="000000"/>
          <w:sz w:val="18"/>
        </w:rPr>
        <w:t>İsrâ, 17/81.</w:t>
      </w:r>
    </w:p>
  </w:footnote>
  <w:footnote w:id="44">
    <w:p w:rsidR="002D6D72" w:rsidRDefault="002849A0">
      <w:pPr>
        <w:pStyle w:val="DipnotMetni1"/>
      </w:pPr>
      <w:r>
        <w:rPr>
          <w:rStyle w:val="DipnotBavurusu"/>
        </w:rPr>
        <w:footnoteRef/>
      </w:r>
      <w:r>
        <w:rPr>
          <w:rStyle w:val="VarsaylanParagrafYazTipi1"/>
          <w:rFonts w:ascii="Times New Roman" w:hAnsi="Times New Roman" w:cs="Times New Roman"/>
          <w:sz w:val="18"/>
        </w:rPr>
        <w:t xml:space="preserve"> </w:t>
      </w:r>
      <w:r>
        <w:rPr>
          <w:rStyle w:val="VarsaylanParagrafYazTipi1"/>
          <w:rFonts w:ascii="Times New Roman" w:hAnsi="Times New Roman" w:cs="Times New Roman"/>
          <w:sz w:val="18"/>
          <w:shd w:val="clear" w:color="auto" w:fill="FFFFFF"/>
        </w:rPr>
        <w:t>İbn Mâce, Sünnet, 7.</w:t>
      </w:r>
    </w:p>
  </w:footnote>
  <w:footnote w:id="45">
    <w:p w:rsidR="002D6D72" w:rsidRDefault="002849A0">
      <w:pPr>
        <w:pStyle w:val="DipnotMetni1"/>
      </w:pPr>
      <w:r>
        <w:rPr>
          <w:rStyle w:val="DipnotBavurusu"/>
        </w:rPr>
        <w:footnoteRef/>
      </w:r>
      <w:r>
        <w:rPr>
          <w:rStyle w:val="VarsaylanParagrafYazTipi1"/>
          <w:rFonts w:ascii="Times New Roman" w:hAnsi="Times New Roman" w:cs="Times New Roman"/>
          <w:sz w:val="18"/>
        </w:rPr>
        <w:t xml:space="preserve"> Hadislerle İslam, c.1, s.698.</w:t>
      </w:r>
    </w:p>
  </w:footnote>
  <w:footnote w:id="46">
    <w:p w:rsidR="002D6D72" w:rsidRDefault="002849A0">
      <w:pPr>
        <w:pStyle w:val="DipnotMetni1"/>
      </w:pPr>
      <w:r>
        <w:rPr>
          <w:rStyle w:val="DipnotBavurusu"/>
        </w:rPr>
        <w:footnoteRef/>
      </w:r>
      <w:r>
        <w:rPr>
          <w:rStyle w:val="VarsaylanParagrafYazTipi1"/>
          <w:rFonts w:ascii="Times New Roman" w:hAnsi="Times New Roman" w:cs="Times New Roman"/>
          <w:sz w:val="18"/>
        </w:rPr>
        <w:t xml:space="preserve"> Fatiha,1/5.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attachedTemplate r:id="rId1"/>
  <w:revisionView w:inkAnnotation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D72"/>
    <w:rsid w:val="002849A0"/>
    <w:rsid w:val="002D6D72"/>
    <w:rsid w:val="00384C45"/>
    <w:rsid w:val="00D66ABF"/>
    <w:rsid w:val="00EB62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A8F3E61F-95ED-4212-8CB3-A60C52C5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FreeSans"/>
        <w:kern w:val="3"/>
        <w:sz w:val="24"/>
        <w:szCs w:val="24"/>
        <w:lang w:val="tr-T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paragraph" w:customStyle="1" w:styleId="Standard">
    <w:name w:val="Standard"/>
    <w:pPr>
      <w:suppressAutoHyphens/>
    </w:pPr>
    <w:rPr>
      <w:rFonts w:ascii="Arial" w:eastAsia="Arial" w:hAnsi="Arial" w:cs="Arial"/>
      <w:sz w:val="22"/>
    </w:rPr>
  </w:style>
  <w:style w:type="paragraph" w:customStyle="1" w:styleId="Heading">
    <w:name w:val="Heading"/>
    <w:basedOn w:val="Standard"/>
    <w:next w:val="Textbody"/>
    <w:pPr>
      <w:keepNext/>
      <w:spacing w:before="240" w:after="120"/>
    </w:pPr>
    <w:rPr>
      <w:rFonts w:ascii="Liberation Sans" w:eastAsia="DejaVu Sans" w:hAnsi="Liberation Sans" w:cs="FreeSans"/>
      <w:sz w:val="28"/>
      <w:szCs w:val="28"/>
    </w:rPr>
  </w:style>
  <w:style w:type="paragraph" w:customStyle="1" w:styleId="Textbody">
    <w:name w:val="Text body"/>
    <w:basedOn w:val="Standard"/>
    <w:pPr>
      <w:spacing w:after="140" w:line="276" w:lineRule="auto"/>
    </w:pPr>
  </w:style>
  <w:style w:type="paragraph" w:customStyle="1" w:styleId="Liste1">
    <w:name w:val="Liste1"/>
    <w:basedOn w:val="Textbody"/>
    <w:rPr>
      <w:rFonts w:cs="FreeSans"/>
      <w:sz w:val="24"/>
    </w:rPr>
  </w:style>
  <w:style w:type="paragraph" w:customStyle="1" w:styleId="ResimYazs1">
    <w:name w:val="Resim Yazısı1"/>
    <w:basedOn w:val="Standard"/>
    <w:pPr>
      <w:suppressLineNumbers/>
      <w:spacing w:before="120" w:after="120"/>
    </w:pPr>
    <w:rPr>
      <w:rFonts w:cs="FreeSans"/>
      <w:i/>
      <w:iCs/>
      <w:sz w:val="24"/>
    </w:rPr>
  </w:style>
  <w:style w:type="paragraph" w:customStyle="1" w:styleId="Index">
    <w:name w:val="Index"/>
    <w:basedOn w:val="Standard"/>
    <w:pPr>
      <w:suppressLineNumbers/>
    </w:pPr>
    <w:rPr>
      <w:rFonts w:cs="FreeSans"/>
      <w:sz w:val="24"/>
    </w:rPr>
  </w:style>
  <w:style w:type="paragraph" w:customStyle="1" w:styleId="Footnote">
    <w:name w:val="Footnote"/>
    <w:basedOn w:val="Standard"/>
    <w:pPr>
      <w:suppressLineNumbers/>
      <w:ind w:left="340" w:hanging="340"/>
    </w:pPr>
    <w:rPr>
      <w:sz w:val="20"/>
      <w:szCs w:val="20"/>
    </w:rPr>
  </w:style>
  <w:style w:type="paragraph" w:customStyle="1" w:styleId="DipnotMetni1">
    <w:name w:val="Dipnot Metni1"/>
    <w:basedOn w:val="Normal"/>
    <w:rPr>
      <w:rFonts w:cs="Mangal"/>
      <w:sz w:val="20"/>
      <w:szCs w:val="18"/>
    </w:rPr>
  </w:style>
  <w:style w:type="character" w:customStyle="1" w:styleId="StrongEmphasis">
    <w:name w:val="Strong Emphasis"/>
    <w:rPr>
      <w:b/>
      <w:bCs/>
    </w:rPr>
  </w:style>
  <w:style w:type="character" w:customStyle="1" w:styleId="DipnotBavurusu1">
    <w:name w:val="Dipnot Başvurusu1"/>
    <w:basedOn w:val="VarsaylanParagrafYazTipi1"/>
    <w:rPr>
      <w:position w:val="0"/>
      <w:vertAlign w:val="superscript"/>
    </w:rPr>
  </w:style>
  <w:style w:type="character" w:customStyle="1" w:styleId="Vurgu1">
    <w:name w:val="Vurgu1"/>
    <w:rPr>
      <w:i/>
      <w:iCs/>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DipnotBavurusu">
    <w:name w:val="footnote reference"/>
    <w:basedOn w:val="VarsaylanParagrafYazTipi"/>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webdosya.diyanet.gov.tr/DiyanetAnasayfa/UserFiles/DiniBilgiler/ilmihal_cilt_2.pdf" TargetMode="External" /><Relationship Id="rId1" Type="http://schemas.openxmlformats.org/officeDocument/2006/relationships/hyperlink" Target="https://dergi.diyanet.gov.tr/makaledetay.php?ID=9475"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DiyanetArialwriter.ot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_dlc_DocId xmlns="4a2ce632-3ebe-48ff-a8b1-ed342ea1f401">DKFT66RQZEX3-1797567310-5836</_dlc_DocId>
    <_dlc_DocIdUrl xmlns="4a2ce632-3ebe-48ff-a8b1-ed342ea1f401">
      <Url>https://dinhizmetleri.diyanet.gov.tr/_layouts/15/DocIdRedir.aspx?ID=DKFT66RQZEX3-1797567310-5836</Url>
      <Description>DKFT66RQZEX3-1797567310-5836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8E9BA2-83F8-4B94-8E2B-BDD9BDAA0A11}"/>
</file>

<file path=customXml/itemProps2.xml><?xml version="1.0" encoding="utf-8"?>
<ds:datastoreItem xmlns:ds="http://schemas.openxmlformats.org/officeDocument/2006/customXml" ds:itemID="{6054D897-9B01-4283-B333-33F19A5A9A02}"/>
</file>

<file path=customXml/itemProps3.xml><?xml version="1.0" encoding="utf-8"?>
<ds:datastoreItem xmlns:ds="http://schemas.openxmlformats.org/officeDocument/2006/customXml" ds:itemID="{0574E5C3-6428-4D9B-9F08-0B06C9ABA288}"/>
</file>

<file path=customXml/itemProps4.xml><?xml version="1.0" encoding="utf-8"?>
<ds:datastoreItem xmlns:ds="http://schemas.openxmlformats.org/officeDocument/2006/customXml" ds:itemID="{FA6358E4-CA2F-4425-96F6-0EA84C37EDCF}"/>
</file>

<file path=docProps/app.xml><?xml version="1.0" encoding="utf-8"?>
<Properties xmlns="http://schemas.openxmlformats.org/officeDocument/2006/extended-properties" xmlns:vt="http://schemas.openxmlformats.org/officeDocument/2006/docPropsVTypes">
  <Template>DiyanetArialwriter.ott</Template>
  <TotalTime>0</TotalTime>
  <Pages>1</Pages>
  <Words>3555</Words>
  <Characters>20269</Characters>
  <Application>Microsoft Office Word</Application>
  <DocSecurity>0</DocSecurity>
  <Lines>168</Lines>
  <Paragraphs>47</Paragraphs>
  <ScaleCrop>false</ScaleCrop>
  <Company/>
  <LinksUpToDate>false</LinksUpToDate>
  <CharactersWithSpaces>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DiyanetArialwriter</dc:title>
  <cp:keywords/>
  <cp:lastModifiedBy>Sevdegül Çekiç</cp:lastModifiedBy>
  <cp:revision>2</cp:revision>
  <dcterms:created xsi:type="dcterms:W3CDTF">2024-03-29T11:16:00Z</dcterms:created>
  <dcterms:modified xsi:type="dcterms:W3CDTF">2024-03-29T11:16:00Z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e229c42b-ce1f-42b7-bd7c-0bed7e5f5011</vt:lpwstr>
  </property>
  <property fmtid="{D5CDD505-2E9C-101B-9397-08002B2CF9AE}" pid="4" name="TaxKeyword">
    <vt:lpwstr/>
  </property>
</Properties>
</file>