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5293D" w14:textId="77777777" w:rsidR="00B17D79" w:rsidRPr="005A43E6" w:rsidRDefault="00C97B15" w:rsidP="005A43E6">
      <w:pPr>
        <w:ind w:right="-30"/>
        <w:rPr>
          <w:b/>
          <w:bCs/>
          <w:u w:color="000000"/>
        </w:rPr>
      </w:pPr>
      <w:r>
        <w:rPr>
          <w:b/>
          <w:u w:color="000000"/>
        </w:rPr>
        <w:t>Fecha: 14.03.2025</w:t>
      </w:r>
    </w:p>
    <w:p w14:paraId="208AB5C1" w14:textId="77777777" w:rsidR="00AE1B2E" w:rsidRDefault="00E540AD" w:rsidP="00AE1B2E">
      <w:pPr>
        <w:spacing w:line="235" w:lineRule="auto"/>
        <w:jc w:val="center"/>
        <w:rPr>
          <w:b/>
          <w:sz w:val="22"/>
          <w:szCs w:val="22"/>
        </w:rPr>
      </w:pPr>
      <w:r>
        <w:rPr>
          <w:b/>
          <w:bCs/>
          <w:noProof/>
          <w:lang w:val="tr-TR" w:eastAsia="tr-TR"/>
        </w:rPr>
        <w:drawing>
          <wp:inline distT="0" distB="0" distL="0" distR="0" wp14:anchorId="73851BF0" wp14:editId="289CC7AF">
            <wp:extent cx="3395345" cy="1675130"/>
            <wp:effectExtent l="0" t="0" r="0" b="0"/>
            <wp:docPr id="1" name="Resim 1" descr="Serlev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levh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5345" cy="1675130"/>
                    </a:xfrm>
                    <a:prstGeom prst="rect">
                      <a:avLst/>
                    </a:prstGeom>
                    <a:noFill/>
                    <a:ln>
                      <a:noFill/>
                    </a:ln>
                  </pic:spPr>
                </pic:pic>
              </a:graphicData>
            </a:graphic>
          </wp:inline>
        </w:drawing>
      </w:r>
    </w:p>
    <w:p w14:paraId="57CBF7AE" w14:textId="046B702E" w:rsidR="006D6740" w:rsidRPr="00AE1B2E" w:rsidRDefault="00E540AD" w:rsidP="00AE1B2E">
      <w:pPr>
        <w:spacing w:before="120" w:line="235" w:lineRule="auto"/>
        <w:jc w:val="center"/>
        <w:rPr>
          <w:b/>
          <w:bCs/>
          <w:sz w:val="22"/>
          <w:szCs w:val="22"/>
        </w:rPr>
      </w:pPr>
      <w:bookmarkStart w:id="0" w:name="_GoBack"/>
      <w:r w:rsidRPr="00AE1B2E">
        <w:rPr>
          <w:b/>
          <w:sz w:val="22"/>
          <w:szCs w:val="22"/>
        </w:rPr>
        <w:t xml:space="preserve">EL PUENTE DE LA BONDAD: EL ZAKAT Y LA SADAQA AL-FITR </w:t>
      </w:r>
    </w:p>
    <w:bookmarkEnd w:id="0"/>
    <w:p w14:paraId="46E9A4FA" w14:textId="77777777" w:rsidR="006D6740" w:rsidRPr="00AE1B2E" w:rsidRDefault="006D6740" w:rsidP="00AE1B2E">
      <w:pPr>
        <w:spacing w:line="235" w:lineRule="auto"/>
        <w:ind w:firstLine="567"/>
        <w:jc w:val="both"/>
        <w:rPr>
          <w:b/>
          <w:bCs/>
          <w:sz w:val="22"/>
          <w:szCs w:val="22"/>
        </w:rPr>
      </w:pPr>
      <w:r w:rsidRPr="00AE1B2E">
        <w:rPr>
          <w:b/>
          <w:sz w:val="22"/>
          <w:szCs w:val="22"/>
        </w:rPr>
        <w:t>¡Honorables musulmanes!</w:t>
      </w:r>
    </w:p>
    <w:p w14:paraId="0C6AF1B3" w14:textId="21E19DAC" w:rsidR="006D6740" w:rsidRPr="00AE1B2E" w:rsidRDefault="006D6740" w:rsidP="00AE1B2E">
      <w:pPr>
        <w:spacing w:after="120" w:line="235" w:lineRule="auto"/>
        <w:ind w:firstLine="567"/>
        <w:jc w:val="both"/>
        <w:rPr>
          <w:bCs/>
          <w:sz w:val="22"/>
          <w:szCs w:val="22"/>
        </w:rPr>
      </w:pPr>
      <w:r w:rsidRPr="00AE1B2E">
        <w:rPr>
          <w:sz w:val="22"/>
          <w:szCs w:val="22"/>
        </w:rPr>
        <w:t xml:space="preserve">Nuestra gran religión, el Islam, nos ordena compartir nuestros recursos con aquellos que los necesitan, nos ordena protegerlos y velar por ellos, que nos unamos los unos con los otros con una conciencia de cooperación y solidaridad. Uno de los actos de adoración que nos da esta conciencia es el zakat. Nuestro Señor Todopoderoso </w:t>
      </w:r>
      <w:r w:rsidR="00C85220" w:rsidRPr="00AE1B2E">
        <w:rPr>
          <w:sz w:val="22"/>
          <w:szCs w:val="22"/>
        </w:rPr>
        <w:t>ordena:</w:t>
      </w:r>
      <w:r w:rsidR="00C85220" w:rsidRPr="00AE1B2E">
        <w:rPr>
          <w:b/>
          <w:sz w:val="22"/>
          <w:szCs w:val="22"/>
        </w:rPr>
        <w:t xml:space="preserve"> “Estableced</w:t>
      </w:r>
      <w:r w:rsidRPr="00AE1B2E">
        <w:rPr>
          <w:b/>
          <w:sz w:val="22"/>
          <w:szCs w:val="22"/>
        </w:rPr>
        <w:t xml:space="preserve"> el salat y entregad el zakat, y todo el bien que adelantéis en beneficio de vuestras almas, lo encontraréis junto a Allah; es verdad que Allah ve lo que hacéis.”</w:t>
      </w:r>
      <w:r w:rsidRPr="00AE1B2E">
        <w:rPr>
          <w:b/>
          <w:sz w:val="22"/>
          <w:szCs w:val="22"/>
          <w:vertAlign w:val="superscript"/>
        </w:rPr>
        <w:endnoteReference w:id="1"/>
      </w:r>
    </w:p>
    <w:p w14:paraId="38113E42" w14:textId="77777777" w:rsidR="006D6740" w:rsidRPr="00AE1B2E" w:rsidRDefault="006D6740" w:rsidP="00AE1B2E">
      <w:pPr>
        <w:spacing w:line="235" w:lineRule="auto"/>
        <w:ind w:firstLine="567"/>
        <w:jc w:val="both"/>
        <w:rPr>
          <w:b/>
          <w:bCs/>
          <w:sz w:val="22"/>
          <w:szCs w:val="22"/>
        </w:rPr>
      </w:pPr>
      <w:r w:rsidRPr="00AE1B2E">
        <w:rPr>
          <w:b/>
          <w:sz w:val="22"/>
          <w:szCs w:val="22"/>
        </w:rPr>
        <w:t>¡Queridos creyentes!</w:t>
      </w:r>
    </w:p>
    <w:p w14:paraId="088E3DC0" w14:textId="53CAD417" w:rsidR="006D6740" w:rsidRPr="00AE1B2E" w:rsidRDefault="006D6740" w:rsidP="00AE1B2E">
      <w:pPr>
        <w:spacing w:after="120" w:line="235" w:lineRule="auto"/>
        <w:ind w:firstLine="567"/>
        <w:jc w:val="both"/>
        <w:rPr>
          <w:rFonts w:eastAsia="Calibri"/>
          <w:color w:val="000000"/>
          <w:sz w:val="22"/>
          <w:szCs w:val="22"/>
        </w:rPr>
      </w:pPr>
      <w:r w:rsidRPr="00AE1B2E">
        <w:rPr>
          <w:sz w:val="22"/>
          <w:szCs w:val="22"/>
        </w:rPr>
        <w:t xml:space="preserve">El zakat es uno de los cinco pilares del Islam, en el cual un musulmán, considerado adinerado según las leyes de la religión, da una vez al año cierta parte de su riqueza a los necesitados.  El zakat transforma el compartir, la ayuda mutua y la solidaridad en adoración, gracias al zakat, las personas se unen entre sí, generando un ambiente de armonía basado en el amor y el respeto, se establecen puentes de bondad y afecto entre pobres y ricos.  El zakat nos recuerda que Allah es el verdadero dueño de los bienes y la riqueza,  el cual sirve para aumentar las buenas acciones y disminuir las malas, nos protege de la mezquindad y del apego excesivo de lo mundano, purifica nuestro cuerpo, alma y bienes de enfermedades materiales y </w:t>
      </w:r>
      <w:r w:rsidR="00C85220" w:rsidRPr="00AE1B2E">
        <w:rPr>
          <w:sz w:val="22"/>
          <w:szCs w:val="22"/>
        </w:rPr>
        <w:t>espirituales. El</w:t>
      </w:r>
      <w:r w:rsidRPr="00AE1B2E">
        <w:rPr>
          <w:sz w:val="22"/>
          <w:szCs w:val="22"/>
        </w:rPr>
        <w:t xml:space="preserve"> Mensajero de Allah (s.a.s) dijo: </w:t>
      </w:r>
      <w:r w:rsidRPr="00AE1B2E">
        <w:rPr>
          <w:b/>
          <w:bCs/>
          <w:sz w:val="22"/>
          <w:szCs w:val="22"/>
        </w:rPr>
        <w:t>“Protege tu riqueza dando el zakat, pide a Allah la cura para los enfermos dando caridad”.</w:t>
      </w:r>
      <w:r w:rsidRPr="00AE1B2E">
        <w:rPr>
          <w:b/>
          <w:bCs/>
          <w:iCs/>
          <w:sz w:val="22"/>
          <w:szCs w:val="22"/>
          <w:vertAlign w:val="superscript"/>
        </w:rPr>
        <w:endnoteReference w:id="2"/>
      </w:r>
      <w:r w:rsidRPr="00AE1B2E">
        <w:rPr>
          <w:sz w:val="22"/>
          <w:szCs w:val="22"/>
        </w:rPr>
        <w:t xml:space="preserve"> </w:t>
      </w:r>
    </w:p>
    <w:p w14:paraId="5F4097D4" w14:textId="77777777" w:rsidR="006D6740" w:rsidRPr="00AE1B2E" w:rsidRDefault="006D6740" w:rsidP="00AE1B2E">
      <w:pPr>
        <w:spacing w:line="235" w:lineRule="auto"/>
        <w:ind w:firstLine="567"/>
        <w:jc w:val="both"/>
        <w:rPr>
          <w:b/>
          <w:bCs/>
          <w:sz w:val="22"/>
          <w:szCs w:val="22"/>
        </w:rPr>
      </w:pPr>
      <w:r w:rsidRPr="00AE1B2E">
        <w:rPr>
          <w:b/>
          <w:sz w:val="22"/>
          <w:szCs w:val="22"/>
        </w:rPr>
        <w:t>¡Queridos musulmanes!</w:t>
      </w:r>
    </w:p>
    <w:p w14:paraId="4C0D7642" w14:textId="1C21214C" w:rsidR="006D6740" w:rsidRPr="00AE1B2E" w:rsidRDefault="006D6740" w:rsidP="00AE1B2E">
      <w:pPr>
        <w:pStyle w:val="AralkYok"/>
        <w:spacing w:after="120" w:line="235" w:lineRule="auto"/>
        <w:ind w:firstLine="567"/>
        <w:jc w:val="both"/>
        <w:rPr>
          <w:b/>
          <w:bCs/>
          <w:sz w:val="22"/>
          <w:szCs w:val="22"/>
        </w:rPr>
      </w:pPr>
      <w:r w:rsidRPr="00AE1B2E">
        <w:rPr>
          <w:sz w:val="22"/>
          <w:szCs w:val="22"/>
        </w:rPr>
        <w:t xml:space="preserve">Otro de los actos de adoración que refuerza nuestra conciencia de compartir y ser solidarios es el zakat Al-Fitr. Este acto de adoración, constituye el agradecimiento al finalizar el Ramadán y llegar al Eid. Todo musulmán que se considere según el Islam adinerado es responsable de entregarlo a nombre propio y de sus dependientes a los </w:t>
      </w:r>
      <w:r w:rsidR="00C85220" w:rsidRPr="00AE1B2E">
        <w:rPr>
          <w:sz w:val="22"/>
          <w:szCs w:val="22"/>
        </w:rPr>
        <w:t>necesitados. Este</w:t>
      </w:r>
      <w:r w:rsidRPr="00AE1B2E">
        <w:rPr>
          <w:sz w:val="22"/>
          <w:szCs w:val="22"/>
        </w:rPr>
        <w:t xml:space="preserve"> zakat se entrega antes del Eid,  siendo esto lo más beneficioso, puesto que el zakat Al-Fitr contribuye a que nuestros hermanos y hermanas compartan la alegría de la fiesta del Eid.</w:t>
      </w:r>
    </w:p>
    <w:p w14:paraId="3B7E9E70" w14:textId="77777777" w:rsidR="006D6740" w:rsidRPr="00AE1B2E" w:rsidRDefault="006D6740" w:rsidP="00AE1B2E">
      <w:pPr>
        <w:tabs>
          <w:tab w:val="left" w:pos="284"/>
        </w:tabs>
        <w:suppressAutoHyphens w:val="0"/>
        <w:spacing w:line="235" w:lineRule="auto"/>
        <w:ind w:firstLine="567"/>
        <w:jc w:val="both"/>
        <w:rPr>
          <w:rFonts w:eastAsia="Calibri"/>
          <w:b/>
          <w:bCs/>
          <w:color w:val="000000"/>
          <w:sz w:val="22"/>
          <w:szCs w:val="22"/>
        </w:rPr>
      </w:pPr>
      <w:r w:rsidRPr="00AE1B2E">
        <w:rPr>
          <w:b/>
          <w:color w:val="000000"/>
          <w:sz w:val="22"/>
          <w:szCs w:val="22"/>
        </w:rPr>
        <w:t>¡Queridos creyentes!</w:t>
      </w:r>
    </w:p>
    <w:p w14:paraId="03910E13" w14:textId="71C4580D" w:rsidR="006D6740" w:rsidRPr="00AE1B2E" w:rsidRDefault="00AE1B2E" w:rsidP="00AE1B2E">
      <w:pPr>
        <w:spacing w:after="120" w:line="235" w:lineRule="auto"/>
        <w:ind w:firstLine="567"/>
        <w:jc w:val="both"/>
        <w:rPr>
          <w:sz w:val="22"/>
          <w:szCs w:val="22"/>
        </w:rPr>
      </w:pPr>
      <w:r w:rsidRPr="00AE1B2E">
        <w:rPr>
          <w:noProof/>
          <w:sz w:val="22"/>
          <w:szCs w:val="22"/>
          <w:lang w:val="tr-TR" w:eastAsia="tr-TR"/>
        </w:rPr>
        <w:drawing>
          <wp:anchor distT="0" distB="0" distL="114300" distR="114300" simplePos="0" relativeHeight="251657728" behindDoc="1" locked="0" layoutInCell="1" allowOverlap="1" wp14:anchorId="5E56F832" wp14:editId="4603F2E9">
            <wp:simplePos x="0" y="0"/>
            <wp:positionH relativeFrom="column">
              <wp:posOffset>6548120</wp:posOffset>
            </wp:positionH>
            <wp:positionV relativeFrom="paragraph">
              <wp:posOffset>784225</wp:posOffset>
            </wp:positionV>
            <wp:extent cx="638810" cy="638810"/>
            <wp:effectExtent l="0" t="0" r="8890" b="8890"/>
            <wp:wrapNone/>
            <wp:docPr id="3" name="Resim 3" descr="hutbe qr 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tbe qr ko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810" cy="638810"/>
                    </a:xfrm>
                    <a:prstGeom prst="rect">
                      <a:avLst/>
                    </a:prstGeom>
                    <a:noFill/>
                  </pic:spPr>
                </pic:pic>
              </a:graphicData>
            </a:graphic>
            <wp14:sizeRelH relativeFrom="page">
              <wp14:pctWidth>0</wp14:pctWidth>
            </wp14:sizeRelH>
            <wp14:sizeRelV relativeFrom="page">
              <wp14:pctHeight>0</wp14:pctHeight>
            </wp14:sizeRelV>
          </wp:anchor>
        </w:drawing>
      </w:r>
      <w:r w:rsidR="006D6740" w:rsidRPr="00AE1B2E">
        <w:rPr>
          <w:sz w:val="22"/>
          <w:szCs w:val="22"/>
        </w:rPr>
        <w:t xml:space="preserve">Nuestro Señor Todopoderoso dice en el Sagrado Corán: </w:t>
      </w:r>
      <w:r>
        <w:rPr>
          <w:rFonts w:cs="Shaikh Hamdullah Mushaf" w:hint="cs"/>
          <w:b/>
          <w:bCs/>
          <w:color w:val="0000FF"/>
          <w:rtl/>
          <w:lang w:eastAsia="tr-TR"/>
        </w:rPr>
        <w:t>وَف۪ٓي اَمْوَالِهِمْ حَقٌّ لِلسَّٓائِلِ وَالْمَحْرُومِ</w:t>
      </w:r>
      <w:r>
        <w:rPr>
          <w:b/>
          <w:color w:val="0000FF"/>
          <w:sz w:val="22"/>
          <w:szCs w:val="22"/>
        </w:rPr>
        <w:t xml:space="preserve"> </w:t>
      </w:r>
      <w:r w:rsidR="006D6740" w:rsidRPr="00AE1B2E">
        <w:rPr>
          <w:b/>
          <w:sz w:val="22"/>
          <w:szCs w:val="22"/>
        </w:rPr>
        <w:t>“Y de sus bienes, había una parte que era derecho del mendigo y del indigente.”</w:t>
      </w:r>
      <w:r w:rsidR="006D6740" w:rsidRPr="00AE1B2E">
        <w:rPr>
          <w:rStyle w:val="SonnotBavurusu"/>
          <w:b/>
          <w:sz w:val="22"/>
          <w:szCs w:val="22"/>
        </w:rPr>
        <w:endnoteReference w:id="3"/>
      </w:r>
      <w:r w:rsidR="006D6740" w:rsidRPr="00AE1B2E">
        <w:rPr>
          <w:sz w:val="22"/>
          <w:szCs w:val="22"/>
        </w:rPr>
        <w:t xml:space="preserve"> Según el Islam, dar el zakat no se deja a la voluntad o preferencia de los individuos, por lo tanto, un musulmán debe dar el zakat a los necesitados sin ofender ni herir sus sentimientos.</w:t>
      </w:r>
    </w:p>
    <w:p w14:paraId="161385C8" w14:textId="77777777" w:rsidR="006D6740" w:rsidRPr="00AE1B2E" w:rsidRDefault="006D6740" w:rsidP="00AE1B2E">
      <w:pPr>
        <w:spacing w:after="120" w:line="235" w:lineRule="auto"/>
        <w:ind w:firstLine="567"/>
        <w:jc w:val="both"/>
        <w:rPr>
          <w:sz w:val="22"/>
          <w:szCs w:val="22"/>
        </w:rPr>
      </w:pPr>
      <w:r w:rsidRPr="00AE1B2E">
        <w:rPr>
          <w:sz w:val="22"/>
          <w:szCs w:val="22"/>
        </w:rPr>
        <w:t xml:space="preserve">Según el Islam, el zakat y la sadaqa pueden darse en efectivo o en especie, lo importante es que su entrega se haga </w:t>
      </w:r>
      <w:r w:rsidRPr="00AE1B2E">
        <w:rPr>
          <w:sz w:val="22"/>
          <w:szCs w:val="22"/>
        </w:rPr>
        <w:lastRenderedPageBreak/>
        <w:t xml:space="preserve">efectiva. Aunque, si se va a dar en especie, debe ser de buena calidad, una comida, bebida y ropa que ayuden a los necesitados. Nuestro Señor Todopoderoso dice: </w:t>
      </w:r>
      <w:r w:rsidRPr="00AE1B2E">
        <w:rPr>
          <w:b/>
          <w:sz w:val="22"/>
          <w:szCs w:val="22"/>
        </w:rPr>
        <w:t>“Dad de las cosas buenas que habéis obtenido y de lo que hemos hecho salir para vosotros de la tierra y no escojáis intencionadamente lo que, de ello, sea despreciable para darlo, cuando vosotros mismos no lo aceptaríais a no ser con los ojos cerrados”;</w:t>
      </w:r>
      <w:r w:rsidRPr="00AE1B2E">
        <w:rPr>
          <w:rStyle w:val="SonnotBavurusu"/>
          <w:b/>
          <w:sz w:val="22"/>
          <w:szCs w:val="22"/>
        </w:rPr>
        <w:endnoteReference w:id="4"/>
      </w:r>
      <w:r w:rsidRPr="00AE1B2E">
        <w:rPr>
          <w:color w:val="000000"/>
          <w:sz w:val="22"/>
          <w:szCs w:val="22"/>
        </w:rPr>
        <w:t>además, se debe evitar distribuir o hacer que se distribuyan los productos de quienes masacran a personas inocentes en Gaza y de quienes los apoyan como zakat o caridad.</w:t>
      </w:r>
    </w:p>
    <w:p w14:paraId="4B0BB717" w14:textId="77777777" w:rsidR="006D6740" w:rsidRPr="00AE1B2E" w:rsidRDefault="006D6740" w:rsidP="00AE1B2E">
      <w:pPr>
        <w:tabs>
          <w:tab w:val="left" w:pos="284"/>
        </w:tabs>
        <w:suppressAutoHyphens w:val="0"/>
        <w:spacing w:after="120" w:line="238" w:lineRule="auto"/>
        <w:ind w:firstLine="567"/>
        <w:jc w:val="both"/>
        <w:rPr>
          <w:rFonts w:eastAsia="Calibri"/>
          <w:color w:val="000000"/>
          <w:sz w:val="22"/>
          <w:szCs w:val="22"/>
        </w:rPr>
      </w:pPr>
      <w:r w:rsidRPr="00AE1B2E">
        <w:rPr>
          <w:sz w:val="22"/>
          <w:szCs w:val="22"/>
        </w:rPr>
        <w:t>Según el Islam, el zakat y la caridad se basan en la donación, es decir, deben entregarse personalmente a los pobres, por eso, debemos empezar a dar nuestro zakat y Sadaqa a nuestros parientes y vecinos necesitados, y también cuidar de los necesitados en los pueblos, distritos y ciudades.  Sin embargo, aquellos que no pueden encontrar la oportunidad de pagar su zakat y sadaqa donde están y quieren ayudar a los necesitados en su país o en el extranjero, pueden dar su zakat y sadaqa a través de un representante, haciéndole un seguimiento para garantizar que este haya llegado a sus legítimos dueños.</w:t>
      </w:r>
    </w:p>
    <w:p w14:paraId="1B7BBEF4" w14:textId="77777777" w:rsidR="006D6740" w:rsidRPr="00AE1B2E" w:rsidRDefault="006D6740" w:rsidP="00AE1B2E">
      <w:pPr>
        <w:spacing w:line="238" w:lineRule="auto"/>
        <w:ind w:firstLine="567"/>
        <w:jc w:val="both"/>
        <w:rPr>
          <w:b/>
          <w:bCs/>
          <w:sz w:val="22"/>
          <w:szCs w:val="22"/>
        </w:rPr>
      </w:pPr>
      <w:r w:rsidRPr="00AE1B2E">
        <w:rPr>
          <w:b/>
          <w:sz w:val="22"/>
          <w:szCs w:val="22"/>
        </w:rPr>
        <w:t>¡Queridos musulmanes!</w:t>
      </w:r>
    </w:p>
    <w:p w14:paraId="7559690F" w14:textId="30E2E76B" w:rsidR="006D6740" w:rsidRPr="00AE1B2E" w:rsidRDefault="00687596" w:rsidP="00AE1B2E">
      <w:pPr>
        <w:spacing w:after="120" w:line="238" w:lineRule="auto"/>
        <w:ind w:firstLine="567"/>
        <w:jc w:val="both"/>
        <w:rPr>
          <w:sz w:val="22"/>
          <w:szCs w:val="22"/>
        </w:rPr>
      </w:pPr>
      <w:r w:rsidRPr="00AE1B2E">
        <w:rPr>
          <w:sz w:val="22"/>
          <w:szCs w:val="22"/>
        </w:rPr>
        <w:t>Nuestra Fundación Türkiye Diyanet, de la que celebramos el cincuentenario de su creación, es un</w:t>
      </w:r>
      <w:r w:rsidR="008756E3" w:rsidRPr="00AE1B2E">
        <w:rPr>
          <w:sz w:val="22"/>
          <w:szCs w:val="22"/>
        </w:rPr>
        <w:t>a</w:t>
      </w:r>
      <w:r w:rsidRPr="00AE1B2E">
        <w:rPr>
          <w:sz w:val="22"/>
          <w:szCs w:val="22"/>
        </w:rPr>
        <w:t xml:space="preserve"> de l</w:t>
      </w:r>
      <w:r w:rsidR="008756E3" w:rsidRPr="00AE1B2E">
        <w:rPr>
          <w:sz w:val="22"/>
          <w:szCs w:val="22"/>
        </w:rPr>
        <w:t>a</w:t>
      </w:r>
      <w:r w:rsidRPr="00AE1B2E">
        <w:rPr>
          <w:sz w:val="22"/>
          <w:szCs w:val="22"/>
        </w:rPr>
        <w:t xml:space="preserve">s </w:t>
      </w:r>
      <w:r w:rsidR="00A325B8" w:rsidRPr="00AE1B2E">
        <w:rPr>
          <w:sz w:val="22"/>
          <w:szCs w:val="22"/>
        </w:rPr>
        <w:t xml:space="preserve">instituciones más </w:t>
      </w:r>
      <w:r w:rsidR="008756E3" w:rsidRPr="00AE1B2E">
        <w:rPr>
          <w:sz w:val="22"/>
          <w:szCs w:val="22"/>
        </w:rPr>
        <w:t xml:space="preserve">importantes en actos de </w:t>
      </w:r>
      <w:r w:rsidR="00A325B8" w:rsidRPr="00AE1B2E">
        <w:rPr>
          <w:sz w:val="22"/>
          <w:szCs w:val="22"/>
        </w:rPr>
        <w:t>bondad</w:t>
      </w:r>
      <w:r w:rsidR="008756E3" w:rsidRPr="00AE1B2E">
        <w:rPr>
          <w:sz w:val="22"/>
          <w:szCs w:val="22"/>
        </w:rPr>
        <w:t xml:space="preserve"> y</w:t>
      </w:r>
      <w:r w:rsidRPr="00AE1B2E">
        <w:rPr>
          <w:sz w:val="22"/>
          <w:szCs w:val="22"/>
        </w:rPr>
        <w:t xml:space="preserve"> del último siglo. A partir de este año, </w:t>
      </w:r>
      <w:r w:rsidR="00E75377" w:rsidRPr="00AE1B2E">
        <w:rPr>
          <w:sz w:val="22"/>
          <w:szCs w:val="22"/>
        </w:rPr>
        <w:t>entre</w:t>
      </w:r>
      <w:r w:rsidRPr="00AE1B2E">
        <w:rPr>
          <w:sz w:val="22"/>
          <w:szCs w:val="22"/>
        </w:rPr>
        <w:t xml:space="preserve"> 13 </w:t>
      </w:r>
      <w:r w:rsidR="00BF39B8" w:rsidRPr="00AE1B2E">
        <w:rPr>
          <w:sz w:val="22"/>
          <w:szCs w:val="22"/>
        </w:rPr>
        <w:t>y e</w:t>
      </w:r>
      <w:r w:rsidRPr="00AE1B2E">
        <w:rPr>
          <w:sz w:val="22"/>
          <w:szCs w:val="22"/>
        </w:rPr>
        <w:t xml:space="preserve">l 20 de marzo se celebrará la “Semana de la Bondad”; </w:t>
      </w:r>
      <w:r w:rsidR="00BF39B8" w:rsidRPr="00AE1B2E">
        <w:rPr>
          <w:sz w:val="22"/>
          <w:szCs w:val="22"/>
        </w:rPr>
        <w:t>le pido a Allah</w:t>
      </w:r>
      <w:r w:rsidRPr="00AE1B2E">
        <w:rPr>
          <w:sz w:val="22"/>
          <w:szCs w:val="22"/>
        </w:rPr>
        <w:t xml:space="preserve"> Todopoderoso que la bondad prevalezca en la tierra. Como todas las instituciones de beneficencia que actúan con conciencia </w:t>
      </w:r>
      <w:r w:rsidR="00676902" w:rsidRPr="00AE1B2E">
        <w:rPr>
          <w:sz w:val="22"/>
          <w:szCs w:val="22"/>
        </w:rPr>
        <w:t>de adoración</w:t>
      </w:r>
      <w:r w:rsidRPr="00AE1B2E">
        <w:rPr>
          <w:sz w:val="22"/>
          <w:szCs w:val="22"/>
        </w:rPr>
        <w:t xml:space="preserve"> y confianza, nuestra Fundación </w:t>
      </w:r>
      <w:r w:rsidR="00676902" w:rsidRPr="00AE1B2E">
        <w:rPr>
          <w:sz w:val="22"/>
          <w:szCs w:val="22"/>
        </w:rPr>
        <w:t>Türkiye Diyanet</w:t>
      </w:r>
      <w:r w:rsidRPr="00AE1B2E">
        <w:rPr>
          <w:sz w:val="22"/>
          <w:szCs w:val="22"/>
        </w:rPr>
        <w:t xml:space="preserve"> está al servicio de aquellos que quieren dar su </w:t>
      </w:r>
      <w:r w:rsidR="00676902" w:rsidRPr="00AE1B2E">
        <w:rPr>
          <w:sz w:val="22"/>
          <w:szCs w:val="22"/>
        </w:rPr>
        <w:t>zakat</w:t>
      </w:r>
      <w:r w:rsidRPr="00AE1B2E">
        <w:rPr>
          <w:sz w:val="22"/>
          <w:szCs w:val="22"/>
        </w:rPr>
        <w:t xml:space="preserve"> y caridad </w:t>
      </w:r>
      <w:r w:rsidR="00A04BD4" w:rsidRPr="00AE1B2E">
        <w:rPr>
          <w:sz w:val="22"/>
          <w:szCs w:val="22"/>
        </w:rPr>
        <w:t>por delegación</w:t>
      </w:r>
      <w:r w:rsidR="006D6740" w:rsidRPr="00AE1B2E">
        <w:rPr>
          <w:sz w:val="22"/>
          <w:szCs w:val="22"/>
        </w:rPr>
        <w:t>.</w:t>
      </w:r>
      <w:r w:rsidRPr="00AE1B2E">
        <w:rPr>
          <w:sz w:val="22"/>
          <w:szCs w:val="22"/>
        </w:rPr>
        <w:t xml:space="preserve"> </w:t>
      </w:r>
      <w:r w:rsidR="006D6740" w:rsidRPr="00AE1B2E">
        <w:rPr>
          <w:sz w:val="22"/>
          <w:szCs w:val="22"/>
        </w:rPr>
        <w:t xml:space="preserve">Este año, con el lema </w:t>
      </w:r>
      <w:r w:rsidR="006D6740" w:rsidRPr="00AE1B2E">
        <w:rPr>
          <w:b/>
          <w:sz w:val="22"/>
          <w:szCs w:val="22"/>
        </w:rPr>
        <w:t>“Que nuestra hermandad sea bendecida con el Zakat”</w:t>
      </w:r>
      <w:r w:rsidR="006D6740" w:rsidRPr="00AE1B2E">
        <w:rPr>
          <w:sz w:val="22"/>
          <w:szCs w:val="22"/>
        </w:rPr>
        <w:t>, proporcionaremos el Zakat y Sadaqa que nos confió nuestra nación y lo entregaremos de forma segura a nuestros hermanos y hermanas necesitados de una manera responsable, abierta y transparente, inshaAllah. Pueden contribuir fácilmente a esta movilización de beneficencia, con un recibo, bajo la dirección de nuestros funcionarios religiosos a través de las oficinas de los muftíes provinciales y de distrito, así como en línea en el sitio web de la Fundación Türkiye Diyanet.</w:t>
      </w:r>
    </w:p>
    <w:p w14:paraId="02205D2A" w14:textId="77777777" w:rsidR="006D6740" w:rsidRPr="00AE1B2E" w:rsidRDefault="006D6740" w:rsidP="00AE1B2E">
      <w:pPr>
        <w:spacing w:line="238" w:lineRule="auto"/>
        <w:ind w:firstLine="567"/>
        <w:jc w:val="both"/>
        <w:rPr>
          <w:b/>
          <w:bCs/>
          <w:color w:val="000000"/>
          <w:sz w:val="22"/>
          <w:szCs w:val="22"/>
        </w:rPr>
      </w:pPr>
      <w:r w:rsidRPr="00AE1B2E">
        <w:rPr>
          <w:b/>
          <w:color w:val="000000"/>
          <w:sz w:val="22"/>
          <w:szCs w:val="22"/>
        </w:rPr>
        <w:t>¡Queridos creyentes!</w:t>
      </w:r>
    </w:p>
    <w:p w14:paraId="2EA2B959" w14:textId="55ECA009" w:rsidR="006D6740" w:rsidRPr="00AE1B2E" w:rsidRDefault="00E540AD" w:rsidP="00AE1B2E">
      <w:pPr>
        <w:suppressAutoHyphens w:val="0"/>
        <w:spacing w:line="238" w:lineRule="auto"/>
        <w:ind w:firstLine="567"/>
        <w:jc w:val="both"/>
        <w:rPr>
          <w:sz w:val="22"/>
          <w:szCs w:val="22"/>
        </w:rPr>
      </w:pPr>
      <w:r w:rsidRPr="00AE1B2E">
        <w:rPr>
          <w:color w:val="000000"/>
          <w:sz w:val="22"/>
          <w:szCs w:val="22"/>
        </w:rPr>
        <w:t xml:space="preserve">Esperemos que el próximo martes podamos celebrar una vez más el aniversario de la Victoria de Çanakkale.  Çanakkale es uno de los grandes símbolos donde nuestros heroicos antepasados, que luchaban por amor a la religión, el Estado, la patria y la nación, nunca abandonarían su lucha por la independencia y el futuro.  Nuestro deber es mantener vivo el espíritu de esta gloriosa lucha y transmitirlo a nuestras futuras generaciones.  </w:t>
      </w:r>
      <w:r w:rsidRPr="00AE1B2E">
        <w:rPr>
          <w:sz w:val="22"/>
          <w:szCs w:val="22"/>
        </w:rPr>
        <w:t>En esta ocasión, le pido a Allah Todopoderoso que tenga misericordia de todos nuestros mártires, especialmente de nuestros mártires de Çanakkale y de nuestros veteranos que han fallecido, que nuestro Señor Todopoderoso mantenga siempre vivo a nuestro Estado y haga feliz a nuestra amada nación.</w:t>
      </w:r>
    </w:p>
    <w:sectPr w:rsidR="006D6740" w:rsidRPr="00AE1B2E" w:rsidSect="00AE1B2E">
      <w:endnotePr>
        <w:numFmt w:val="decimal"/>
      </w:endnotePr>
      <w:pgSz w:w="11906" w:h="16838"/>
      <w:pgMar w:top="340" w:right="340" w:bottom="340" w:left="340" w:header="709" w:footer="709"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6E94A" w14:textId="77777777" w:rsidR="009B4DD4" w:rsidRDefault="009B4DD4">
      <w:r>
        <w:separator/>
      </w:r>
    </w:p>
  </w:endnote>
  <w:endnote w:type="continuationSeparator" w:id="0">
    <w:p w14:paraId="72418DD1" w14:textId="77777777" w:rsidR="009B4DD4" w:rsidRDefault="009B4DD4">
      <w:r>
        <w:continuationSeparator/>
      </w:r>
    </w:p>
  </w:endnote>
  <w:endnote w:id="1">
    <w:p w14:paraId="676A4BA6" w14:textId="77777777" w:rsidR="006D6740" w:rsidRDefault="006D6740" w:rsidP="006D6740">
      <w:pPr>
        <w:pStyle w:val="SonnotMetni"/>
        <w:rPr>
          <w:color w:val="000000"/>
        </w:rPr>
      </w:pPr>
      <w:r>
        <w:rPr>
          <w:rStyle w:val="SonnotBavurusu"/>
          <w:color w:val="000000"/>
        </w:rPr>
        <w:endnoteRef/>
      </w:r>
      <w:r>
        <w:rPr>
          <w:color w:val="000000"/>
        </w:rPr>
        <w:t xml:space="preserve"> Sura de la vaca, Al-Baqara, 2/110.</w:t>
      </w:r>
    </w:p>
  </w:endnote>
  <w:endnote w:id="2">
    <w:p w14:paraId="73E5153D" w14:textId="77777777" w:rsidR="006D6740" w:rsidRDefault="006D6740" w:rsidP="006D6740">
      <w:pPr>
        <w:pStyle w:val="SonnotMetni"/>
        <w:rPr>
          <w:color w:val="000000"/>
        </w:rPr>
      </w:pPr>
      <w:r>
        <w:rPr>
          <w:rStyle w:val="SonnotBavurusu"/>
          <w:color w:val="000000"/>
        </w:rPr>
        <w:endnoteRef/>
      </w:r>
      <w:r>
        <w:rPr>
          <w:color w:val="000000"/>
        </w:rPr>
        <w:t xml:space="preserve"> Tabarani, al-Mu'jam al-kabir, X, 128.</w:t>
      </w:r>
    </w:p>
  </w:endnote>
  <w:endnote w:id="3">
    <w:p w14:paraId="366CC19E" w14:textId="7D0F501B" w:rsidR="006D6740" w:rsidRDefault="006D6740" w:rsidP="006D6740">
      <w:pPr>
        <w:pStyle w:val="SonnotMetni"/>
      </w:pPr>
      <w:r>
        <w:rPr>
          <w:rStyle w:val="SonnotBavurusu"/>
        </w:rPr>
        <w:endnoteRef/>
      </w:r>
      <w:r>
        <w:t xml:space="preserve"> </w:t>
      </w:r>
      <w:r>
        <w:t>Al-Zariyat, 51/19.</w:t>
      </w:r>
    </w:p>
  </w:endnote>
  <w:endnote w:id="4">
    <w:p w14:paraId="054C9901" w14:textId="77777777" w:rsidR="006D6740" w:rsidRDefault="006D6740" w:rsidP="006D6740">
      <w:pPr>
        <w:pStyle w:val="SonnotMetni"/>
      </w:pPr>
      <w:r>
        <w:rPr>
          <w:rStyle w:val="SonnotBavurusu"/>
        </w:rPr>
        <w:endnoteRef/>
      </w:r>
      <w:r>
        <w:t xml:space="preserve"> Sura de la vaca, Al-Baqara, 2/267.</w:t>
      </w:r>
    </w:p>
    <w:p w14:paraId="66965D3B" w14:textId="77777777" w:rsidR="006D6740" w:rsidRDefault="006D6740" w:rsidP="006D6740">
      <w:pPr>
        <w:pStyle w:val="SonnotMetni"/>
        <w:jc w:val="right"/>
        <w:rPr>
          <w:b/>
          <w:i/>
          <w:sz w:val="22"/>
          <w:szCs w:val="22"/>
        </w:rPr>
      </w:pPr>
      <w:r>
        <w:rPr>
          <w:b/>
          <w:i/>
          <w:sz w:val="22"/>
        </w:rPr>
        <w:t>Dirección General de Servicios Religiosos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01"/>
    <w:family w:val="swiss"/>
    <w:pitch w:val="variable"/>
  </w:font>
  <w:font w:name="DejaVu Sans">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Shaikh Hamdullah Mushaf">
    <w:panose1 w:val="03020500000000020004"/>
    <w:charset w:val="B2"/>
    <w:family w:val="script"/>
    <w:pitch w:val="variable"/>
    <w:sig w:usb0="80002003" w:usb1="80002000" w:usb2="00000020" w:usb3="00000000" w:csb0="0000004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477DD" w14:textId="77777777" w:rsidR="009B4DD4" w:rsidRDefault="009B4DD4">
      <w:r>
        <w:separator/>
      </w:r>
    </w:p>
  </w:footnote>
  <w:footnote w:type="continuationSeparator" w:id="0">
    <w:p w14:paraId="21B4C2C3" w14:textId="77777777" w:rsidR="009B4DD4" w:rsidRDefault="009B4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pos w:val="sectEnd"/>
    <w:numFmt w:val="decimal"/>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3E"/>
    <w:rsid w:val="000031C0"/>
    <w:rsid w:val="00006367"/>
    <w:rsid w:val="00006D39"/>
    <w:rsid w:val="00012605"/>
    <w:rsid w:val="00014C12"/>
    <w:rsid w:val="00014C8F"/>
    <w:rsid w:val="000159BA"/>
    <w:rsid w:val="00016E8A"/>
    <w:rsid w:val="000235ED"/>
    <w:rsid w:val="0002366A"/>
    <w:rsid w:val="00023BA8"/>
    <w:rsid w:val="00025573"/>
    <w:rsid w:val="00025AA0"/>
    <w:rsid w:val="00026BBF"/>
    <w:rsid w:val="000273BA"/>
    <w:rsid w:val="00033F19"/>
    <w:rsid w:val="00035123"/>
    <w:rsid w:val="0003552B"/>
    <w:rsid w:val="0003581A"/>
    <w:rsid w:val="00035912"/>
    <w:rsid w:val="00036DBD"/>
    <w:rsid w:val="00037DEB"/>
    <w:rsid w:val="000402CC"/>
    <w:rsid w:val="000405BA"/>
    <w:rsid w:val="00041ECB"/>
    <w:rsid w:val="00043ADC"/>
    <w:rsid w:val="00044203"/>
    <w:rsid w:val="00046267"/>
    <w:rsid w:val="00046A36"/>
    <w:rsid w:val="00053511"/>
    <w:rsid w:val="00053969"/>
    <w:rsid w:val="00053CEE"/>
    <w:rsid w:val="00055A68"/>
    <w:rsid w:val="00055F33"/>
    <w:rsid w:val="000656CA"/>
    <w:rsid w:val="00065751"/>
    <w:rsid w:val="00066EAD"/>
    <w:rsid w:val="00067EB7"/>
    <w:rsid w:val="000743F4"/>
    <w:rsid w:val="000755E2"/>
    <w:rsid w:val="00077BA0"/>
    <w:rsid w:val="0008215A"/>
    <w:rsid w:val="0008253C"/>
    <w:rsid w:val="0008328B"/>
    <w:rsid w:val="00083F96"/>
    <w:rsid w:val="00092BA4"/>
    <w:rsid w:val="00093F83"/>
    <w:rsid w:val="00094C56"/>
    <w:rsid w:val="00095A08"/>
    <w:rsid w:val="00097D2B"/>
    <w:rsid w:val="000A3671"/>
    <w:rsid w:val="000A619D"/>
    <w:rsid w:val="000A6B49"/>
    <w:rsid w:val="000A7B47"/>
    <w:rsid w:val="000B0677"/>
    <w:rsid w:val="000B32D6"/>
    <w:rsid w:val="000C1F98"/>
    <w:rsid w:val="000C4074"/>
    <w:rsid w:val="000C4C78"/>
    <w:rsid w:val="000D02CA"/>
    <w:rsid w:val="000D3495"/>
    <w:rsid w:val="000E1D57"/>
    <w:rsid w:val="000E2C57"/>
    <w:rsid w:val="000E3758"/>
    <w:rsid w:val="000E38DA"/>
    <w:rsid w:val="000E4388"/>
    <w:rsid w:val="000F06F9"/>
    <w:rsid w:val="000F0DEB"/>
    <w:rsid w:val="000F0FEF"/>
    <w:rsid w:val="000F2AF7"/>
    <w:rsid w:val="000F327B"/>
    <w:rsid w:val="00100D9A"/>
    <w:rsid w:val="00103835"/>
    <w:rsid w:val="00111C40"/>
    <w:rsid w:val="00113E3D"/>
    <w:rsid w:val="00114CCC"/>
    <w:rsid w:val="00122B61"/>
    <w:rsid w:val="0012344B"/>
    <w:rsid w:val="00123591"/>
    <w:rsid w:val="00125514"/>
    <w:rsid w:val="0012725A"/>
    <w:rsid w:val="00131EA7"/>
    <w:rsid w:val="00134329"/>
    <w:rsid w:val="0014212A"/>
    <w:rsid w:val="0014683E"/>
    <w:rsid w:val="00162BDC"/>
    <w:rsid w:val="0016419D"/>
    <w:rsid w:val="00164450"/>
    <w:rsid w:val="00165246"/>
    <w:rsid w:val="00167817"/>
    <w:rsid w:val="00167BFC"/>
    <w:rsid w:val="001719C5"/>
    <w:rsid w:val="00172CC4"/>
    <w:rsid w:val="00173BE9"/>
    <w:rsid w:val="001769F2"/>
    <w:rsid w:val="00180E50"/>
    <w:rsid w:val="001817E5"/>
    <w:rsid w:val="00182E96"/>
    <w:rsid w:val="00184B34"/>
    <w:rsid w:val="001858E4"/>
    <w:rsid w:val="001879C2"/>
    <w:rsid w:val="00191F1F"/>
    <w:rsid w:val="001920C9"/>
    <w:rsid w:val="00193FF6"/>
    <w:rsid w:val="0019439B"/>
    <w:rsid w:val="001945D6"/>
    <w:rsid w:val="00195E49"/>
    <w:rsid w:val="001A26AB"/>
    <w:rsid w:val="001A7F11"/>
    <w:rsid w:val="001B163D"/>
    <w:rsid w:val="001B2908"/>
    <w:rsid w:val="001B2BB6"/>
    <w:rsid w:val="001B6123"/>
    <w:rsid w:val="001C4876"/>
    <w:rsid w:val="001C6B41"/>
    <w:rsid w:val="001C78AC"/>
    <w:rsid w:val="001D637D"/>
    <w:rsid w:val="001E0996"/>
    <w:rsid w:val="001E1AED"/>
    <w:rsid w:val="001E3A37"/>
    <w:rsid w:val="001E3FC6"/>
    <w:rsid w:val="001E45A8"/>
    <w:rsid w:val="001E536E"/>
    <w:rsid w:val="001F213B"/>
    <w:rsid w:val="001F4A2C"/>
    <w:rsid w:val="002015B1"/>
    <w:rsid w:val="00206153"/>
    <w:rsid w:val="002065FC"/>
    <w:rsid w:val="00211820"/>
    <w:rsid w:val="00215047"/>
    <w:rsid w:val="0021524C"/>
    <w:rsid w:val="00221417"/>
    <w:rsid w:val="00224526"/>
    <w:rsid w:val="00226318"/>
    <w:rsid w:val="00230249"/>
    <w:rsid w:val="00235C74"/>
    <w:rsid w:val="00242340"/>
    <w:rsid w:val="002423C6"/>
    <w:rsid w:val="00243CA7"/>
    <w:rsid w:val="00244E6C"/>
    <w:rsid w:val="0024710F"/>
    <w:rsid w:val="0024766C"/>
    <w:rsid w:val="00250AC3"/>
    <w:rsid w:val="00251487"/>
    <w:rsid w:val="00255950"/>
    <w:rsid w:val="00255C8C"/>
    <w:rsid w:val="00257429"/>
    <w:rsid w:val="0025767D"/>
    <w:rsid w:val="002609B5"/>
    <w:rsid w:val="0026557B"/>
    <w:rsid w:val="00272EB8"/>
    <w:rsid w:val="002733C2"/>
    <w:rsid w:val="00273B33"/>
    <w:rsid w:val="00276CF4"/>
    <w:rsid w:val="00277407"/>
    <w:rsid w:val="00277DC9"/>
    <w:rsid w:val="00280177"/>
    <w:rsid w:val="00281DA3"/>
    <w:rsid w:val="002932CB"/>
    <w:rsid w:val="00294781"/>
    <w:rsid w:val="00294A01"/>
    <w:rsid w:val="00295DDE"/>
    <w:rsid w:val="00296A4C"/>
    <w:rsid w:val="002A3081"/>
    <w:rsid w:val="002A5A2B"/>
    <w:rsid w:val="002A7C56"/>
    <w:rsid w:val="002B0366"/>
    <w:rsid w:val="002B0679"/>
    <w:rsid w:val="002B0F65"/>
    <w:rsid w:val="002C0916"/>
    <w:rsid w:val="002C0DB1"/>
    <w:rsid w:val="002C34BF"/>
    <w:rsid w:val="002C35E6"/>
    <w:rsid w:val="002C6658"/>
    <w:rsid w:val="002C753A"/>
    <w:rsid w:val="002C779C"/>
    <w:rsid w:val="002D26F8"/>
    <w:rsid w:val="002D38EC"/>
    <w:rsid w:val="002D3C91"/>
    <w:rsid w:val="002D6D24"/>
    <w:rsid w:val="002D797D"/>
    <w:rsid w:val="002D7BF3"/>
    <w:rsid w:val="002E6AEF"/>
    <w:rsid w:val="002E73BB"/>
    <w:rsid w:val="002F6D5D"/>
    <w:rsid w:val="0030098A"/>
    <w:rsid w:val="003046F3"/>
    <w:rsid w:val="00306271"/>
    <w:rsid w:val="00306501"/>
    <w:rsid w:val="00306582"/>
    <w:rsid w:val="00310024"/>
    <w:rsid w:val="00310169"/>
    <w:rsid w:val="00311A4D"/>
    <w:rsid w:val="00313180"/>
    <w:rsid w:val="00314ECD"/>
    <w:rsid w:val="00323B72"/>
    <w:rsid w:val="00330258"/>
    <w:rsid w:val="003350B2"/>
    <w:rsid w:val="0033675D"/>
    <w:rsid w:val="00340868"/>
    <w:rsid w:val="00342EF4"/>
    <w:rsid w:val="00345222"/>
    <w:rsid w:val="0034528E"/>
    <w:rsid w:val="0034591F"/>
    <w:rsid w:val="00357005"/>
    <w:rsid w:val="00362AC1"/>
    <w:rsid w:val="00365D1A"/>
    <w:rsid w:val="00367948"/>
    <w:rsid w:val="003749C0"/>
    <w:rsid w:val="0037762C"/>
    <w:rsid w:val="00377F45"/>
    <w:rsid w:val="00380D95"/>
    <w:rsid w:val="00382638"/>
    <w:rsid w:val="003844A5"/>
    <w:rsid w:val="00384703"/>
    <w:rsid w:val="00386547"/>
    <w:rsid w:val="00387FCC"/>
    <w:rsid w:val="003912BF"/>
    <w:rsid w:val="003956A5"/>
    <w:rsid w:val="0039734E"/>
    <w:rsid w:val="003A0954"/>
    <w:rsid w:val="003A2BB4"/>
    <w:rsid w:val="003A4E96"/>
    <w:rsid w:val="003A6665"/>
    <w:rsid w:val="003A7951"/>
    <w:rsid w:val="003B182D"/>
    <w:rsid w:val="003B41D5"/>
    <w:rsid w:val="003B66B8"/>
    <w:rsid w:val="003B7CC5"/>
    <w:rsid w:val="003C02BF"/>
    <w:rsid w:val="003C196A"/>
    <w:rsid w:val="003C4288"/>
    <w:rsid w:val="003C456B"/>
    <w:rsid w:val="003C4E42"/>
    <w:rsid w:val="003C4FAA"/>
    <w:rsid w:val="003C5645"/>
    <w:rsid w:val="003D0ED1"/>
    <w:rsid w:val="003D136F"/>
    <w:rsid w:val="003D17E6"/>
    <w:rsid w:val="003D1C4E"/>
    <w:rsid w:val="003D2AA2"/>
    <w:rsid w:val="003D4EA5"/>
    <w:rsid w:val="003D5B4A"/>
    <w:rsid w:val="003E0769"/>
    <w:rsid w:val="003E186F"/>
    <w:rsid w:val="003E3C2D"/>
    <w:rsid w:val="003E3FD7"/>
    <w:rsid w:val="003E6598"/>
    <w:rsid w:val="003E6FB4"/>
    <w:rsid w:val="003E729B"/>
    <w:rsid w:val="003F1021"/>
    <w:rsid w:val="003F1368"/>
    <w:rsid w:val="003F1429"/>
    <w:rsid w:val="003F144D"/>
    <w:rsid w:val="003F279F"/>
    <w:rsid w:val="003F49A8"/>
    <w:rsid w:val="00400AAF"/>
    <w:rsid w:val="00403A35"/>
    <w:rsid w:val="00406BA7"/>
    <w:rsid w:val="00407E0F"/>
    <w:rsid w:val="00410F0C"/>
    <w:rsid w:val="00411E50"/>
    <w:rsid w:val="004129D2"/>
    <w:rsid w:val="00412A34"/>
    <w:rsid w:val="00412B5A"/>
    <w:rsid w:val="004147FB"/>
    <w:rsid w:val="00422A3E"/>
    <w:rsid w:val="00423062"/>
    <w:rsid w:val="0042513E"/>
    <w:rsid w:val="004253E1"/>
    <w:rsid w:val="00433C04"/>
    <w:rsid w:val="00435571"/>
    <w:rsid w:val="00436A08"/>
    <w:rsid w:val="00441DA1"/>
    <w:rsid w:val="00447921"/>
    <w:rsid w:val="00450AC5"/>
    <w:rsid w:val="004532DA"/>
    <w:rsid w:val="004535F4"/>
    <w:rsid w:val="004545E6"/>
    <w:rsid w:val="00454C09"/>
    <w:rsid w:val="00457DA0"/>
    <w:rsid w:val="00460FBB"/>
    <w:rsid w:val="0046184B"/>
    <w:rsid w:val="00465506"/>
    <w:rsid w:val="00470692"/>
    <w:rsid w:val="00470A87"/>
    <w:rsid w:val="0047225E"/>
    <w:rsid w:val="00475936"/>
    <w:rsid w:val="004802F0"/>
    <w:rsid w:val="0048127E"/>
    <w:rsid w:val="00481840"/>
    <w:rsid w:val="00482B18"/>
    <w:rsid w:val="004840F4"/>
    <w:rsid w:val="004875FF"/>
    <w:rsid w:val="00490940"/>
    <w:rsid w:val="004A1E9D"/>
    <w:rsid w:val="004A2F7B"/>
    <w:rsid w:val="004A4BAA"/>
    <w:rsid w:val="004B0F52"/>
    <w:rsid w:val="004B308F"/>
    <w:rsid w:val="004B3E03"/>
    <w:rsid w:val="004B3EC8"/>
    <w:rsid w:val="004B5E49"/>
    <w:rsid w:val="004C0A03"/>
    <w:rsid w:val="004C2354"/>
    <w:rsid w:val="004C5550"/>
    <w:rsid w:val="004C679C"/>
    <w:rsid w:val="004E0024"/>
    <w:rsid w:val="004E1314"/>
    <w:rsid w:val="004E1FE0"/>
    <w:rsid w:val="004E36D2"/>
    <w:rsid w:val="004E3843"/>
    <w:rsid w:val="004E4C39"/>
    <w:rsid w:val="004E5BA8"/>
    <w:rsid w:val="004E7814"/>
    <w:rsid w:val="004F2EC5"/>
    <w:rsid w:val="004F353F"/>
    <w:rsid w:val="004F3F26"/>
    <w:rsid w:val="004F42EF"/>
    <w:rsid w:val="004F567B"/>
    <w:rsid w:val="004F61D1"/>
    <w:rsid w:val="004F66FF"/>
    <w:rsid w:val="004F6C9F"/>
    <w:rsid w:val="004F764F"/>
    <w:rsid w:val="00500B48"/>
    <w:rsid w:val="00501135"/>
    <w:rsid w:val="00502A50"/>
    <w:rsid w:val="005050D6"/>
    <w:rsid w:val="0050646D"/>
    <w:rsid w:val="005101AA"/>
    <w:rsid w:val="00512948"/>
    <w:rsid w:val="005149A7"/>
    <w:rsid w:val="00524514"/>
    <w:rsid w:val="00530C76"/>
    <w:rsid w:val="00532282"/>
    <w:rsid w:val="00532BE9"/>
    <w:rsid w:val="00534D1A"/>
    <w:rsid w:val="0053501C"/>
    <w:rsid w:val="00535B7B"/>
    <w:rsid w:val="005372BC"/>
    <w:rsid w:val="0053780C"/>
    <w:rsid w:val="00547C0D"/>
    <w:rsid w:val="005510FE"/>
    <w:rsid w:val="00551198"/>
    <w:rsid w:val="0055303A"/>
    <w:rsid w:val="00553F2A"/>
    <w:rsid w:val="005540B5"/>
    <w:rsid w:val="00555A20"/>
    <w:rsid w:val="005568C0"/>
    <w:rsid w:val="00557C0B"/>
    <w:rsid w:val="005609F9"/>
    <w:rsid w:val="00563BD8"/>
    <w:rsid w:val="0056472D"/>
    <w:rsid w:val="0056544F"/>
    <w:rsid w:val="00565BDC"/>
    <w:rsid w:val="00572713"/>
    <w:rsid w:val="00575299"/>
    <w:rsid w:val="00577B1D"/>
    <w:rsid w:val="0058254E"/>
    <w:rsid w:val="0058269C"/>
    <w:rsid w:val="0058281A"/>
    <w:rsid w:val="00584070"/>
    <w:rsid w:val="00585101"/>
    <w:rsid w:val="00590B1F"/>
    <w:rsid w:val="00593321"/>
    <w:rsid w:val="00596D8A"/>
    <w:rsid w:val="005A1339"/>
    <w:rsid w:val="005A289C"/>
    <w:rsid w:val="005A43E6"/>
    <w:rsid w:val="005A7779"/>
    <w:rsid w:val="005B10EC"/>
    <w:rsid w:val="005B1AD0"/>
    <w:rsid w:val="005B2CE2"/>
    <w:rsid w:val="005B2E45"/>
    <w:rsid w:val="005B5060"/>
    <w:rsid w:val="005B5DF2"/>
    <w:rsid w:val="005C5F01"/>
    <w:rsid w:val="005C6B89"/>
    <w:rsid w:val="005C7A44"/>
    <w:rsid w:val="005D18C4"/>
    <w:rsid w:val="005D329F"/>
    <w:rsid w:val="005D430A"/>
    <w:rsid w:val="005D44E3"/>
    <w:rsid w:val="005D7EA6"/>
    <w:rsid w:val="005E12B3"/>
    <w:rsid w:val="005E217E"/>
    <w:rsid w:val="005E515B"/>
    <w:rsid w:val="005E5343"/>
    <w:rsid w:val="005E626E"/>
    <w:rsid w:val="005F0065"/>
    <w:rsid w:val="005F0DA0"/>
    <w:rsid w:val="005F1AD7"/>
    <w:rsid w:val="005F1DDA"/>
    <w:rsid w:val="005F51E4"/>
    <w:rsid w:val="005F7FD7"/>
    <w:rsid w:val="00600E91"/>
    <w:rsid w:val="00606F74"/>
    <w:rsid w:val="00607D9F"/>
    <w:rsid w:val="00611B8C"/>
    <w:rsid w:val="00620713"/>
    <w:rsid w:val="00621382"/>
    <w:rsid w:val="006214B1"/>
    <w:rsid w:val="006224F9"/>
    <w:rsid w:val="00622B61"/>
    <w:rsid w:val="00632031"/>
    <w:rsid w:val="00632B39"/>
    <w:rsid w:val="006364D7"/>
    <w:rsid w:val="00636AE1"/>
    <w:rsid w:val="0064096A"/>
    <w:rsid w:val="00640E15"/>
    <w:rsid w:val="0064268F"/>
    <w:rsid w:val="006475B5"/>
    <w:rsid w:val="006477AE"/>
    <w:rsid w:val="00650291"/>
    <w:rsid w:val="00650DC8"/>
    <w:rsid w:val="00657C1C"/>
    <w:rsid w:val="00660DBA"/>
    <w:rsid w:val="00663B2C"/>
    <w:rsid w:val="00665171"/>
    <w:rsid w:val="00667F61"/>
    <w:rsid w:val="00670596"/>
    <w:rsid w:val="006709D8"/>
    <w:rsid w:val="00673834"/>
    <w:rsid w:val="00676902"/>
    <w:rsid w:val="00677627"/>
    <w:rsid w:val="00677EFB"/>
    <w:rsid w:val="006828FE"/>
    <w:rsid w:val="00684A1F"/>
    <w:rsid w:val="00684CBD"/>
    <w:rsid w:val="00685BED"/>
    <w:rsid w:val="006872BB"/>
    <w:rsid w:val="00687596"/>
    <w:rsid w:val="00687C10"/>
    <w:rsid w:val="00687EEB"/>
    <w:rsid w:val="00687F44"/>
    <w:rsid w:val="0069030F"/>
    <w:rsid w:val="0069358F"/>
    <w:rsid w:val="00693EEF"/>
    <w:rsid w:val="0069514D"/>
    <w:rsid w:val="0069720C"/>
    <w:rsid w:val="006A1155"/>
    <w:rsid w:val="006A32B1"/>
    <w:rsid w:val="006A4574"/>
    <w:rsid w:val="006A48E2"/>
    <w:rsid w:val="006B2776"/>
    <w:rsid w:val="006B2E96"/>
    <w:rsid w:val="006B30AE"/>
    <w:rsid w:val="006B6ACF"/>
    <w:rsid w:val="006B6F41"/>
    <w:rsid w:val="006B71C5"/>
    <w:rsid w:val="006C3955"/>
    <w:rsid w:val="006C5093"/>
    <w:rsid w:val="006C5CB4"/>
    <w:rsid w:val="006D0E3A"/>
    <w:rsid w:val="006D22BF"/>
    <w:rsid w:val="006D3F15"/>
    <w:rsid w:val="006D6740"/>
    <w:rsid w:val="006E0CF9"/>
    <w:rsid w:val="006E3ED7"/>
    <w:rsid w:val="006E41CA"/>
    <w:rsid w:val="006F17D9"/>
    <w:rsid w:val="006F2AB4"/>
    <w:rsid w:val="006F6128"/>
    <w:rsid w:val="006F691C"/>
    <w:rsid w:val="007003AB"/>
    <w:rsid w:val="007008CC"/>
    <w:rsid w:val="007074F5"/>
    <w:rsid w:val="00710BAB"/>
    <w:rsid w:val="00712734"/>
    <w:rsid w:val="0071742E"/>
    <w:rsid w:val="00720760"/>
    <w:rsid w:val="007334E9"/>
    <w:rsid w:val="00733F7E"/>
    <w:rsid w:val="007363CB"/>
    <w:rsid w:val="00744D14"/>
    <w:rsid w:val="00746AA7"/>
    <w:rsid w:val="00747057"/>
    <w:rsid w:val="0075212C"/>
    <w:rsid w:val="00754771"/>
    <w:rsid w:val="00755E14"/>
    <w:rsid w:val="00763C20"/>
    <w:rsid w:val="00765511"/>
    <w:rsid w:val="00771CEC"/>
    <w:rsid w:val="0077314D"/>
    <w:rsid w:val="00773FF4"/>
    <w:rsid w:val="007752A6"/>
    <w:rsid w:val="00777FB2"/>
    <w:rsid w:val="00780D3A"/>
    <w:rsid w:val="0079037B"/>
    <w:rsid w:val="00791C33"/>
    <w:rsid w:val="00792D7B"/>
    <w:rsid w:val="0079375F"/>
    <w:rsid w:val="00794A8A"/>
    <w:rsid w:val="00795E1D"/>
    <w:rsid w:val="007A2EA0"/>
    <w:rsid w:val="007A3C4F"/>
    <w:rsid w:val="007A71C2"/>
    <w:rsid w:val="007B310F"/>
    <w:rsid w:val="007B4081"/>
    <w:rsid w:val="007B4D33"/>
    <w:rsid w:val="007B5046"/>
    <w:rsid w:val="007B5825"/>
    <w:rsid w:val="007C6729"/>
    <w:rsid w:val="007C6E48"/>
    <w:rsid w:val="007D262D"/>
    <w:rsid w:val="007D3ED1"/>
    <w:rsid w:val="007D68BA"/>
    <w:rsid w:val="007D7541"/>
    <w:rsid w:val="007E10A0"/>
    <w:rsid w:val="007E28FF"/>
    <w:rsid w:val="007E2984"/>
    <w:rsid w:val="007F274C"/>
    <w:rsid w:val="007F28B6"/>
    <w:rsid w:val="007F558F"/>
    <w:rsid w:val="007F55B8"/>
    <w:rsid w:val="007F5D23"/>
    <w:rsid w:val="007F6C3C"/>
    <w:rsid w:val="007F7249"/>
    <w:rsid w:val="00801648"/>
    <w:rsid w:val="00802F59"/>
    <w:rsid w:val="00804A19"/>
    <w:rsid w:val="008074C4"/>
    <w:rsid w:val="00807975"/>
    <w:rsid w:val="00810780"/>
    <w:rsid w:val="0081660E"/>
    <w:rsid w:val="00816BEF"/>
    <w:rsid w:val="008215A9"/>
    <w:rsid w:val="008251C1"/>
    <w:rsid w:val="00831C8B"/>
    <w:rsid w:val="00831E9E"/>
    <w:rsid w:val="0083212A"/>
    <w:rsid w:val="00833983"/>
    <w:rsid w:val="0084322E"/>
    <w:rsid w:val="00843924"/>
    <w:rsid w:val="00843ACB"/>
    <w:rsid w:val="00846727"/>
    <w:rsid w:val="00847079"/>
    <w:rsid w:val="0085447A"/>
    <w:rsid w:val="0085489C"/>
    <w:rsid w:val="00855764"/>
    <w:rsid w:val="0086251B"/>
    <w:rsid w:val="008715CA"/>
    <w:rsid w:val="008732FC"/>
    <w:rsid w:val="0087454F"/>
    <w:rsid w:val="008756E3"/>
    <w:rsid w:val="00882354"/>
    <w:rsid w:val="00882844"/>
    <w:rsid w:val="00882D44"/>
    <w:rsid w:val="00884007"/>
    <w:rsid w:val="0088530A"/>
    <w:rsid w:val="00886E32"/>
    <w:rsid w:val="008873B2"/>
    <w:rsid w:val="00887A35"/>
    <w:rsid w:val="00890AA0"/>
    <w:rsid w:val="00897A72"/>
    <w:rsid w:val="008A16E9"/>
    <w:rsid w:val="008A285A"/>
    <w:rsid w:val="008A2CC4"/>
    <w:rsid w:val="008A5C2D"/>
    <w:rsid w:val="008B1D54"/>
    <w:rsid w:val="008B5517"/>
    <w:rsid w:val="008B6D21"/>
    <w:rsid w:val="008B7E55"/>
    <w:rsid w:val="008C06D7"/>
    <w:rsid w:val="008C5A05"/>
    <w:rsid w:val="008C5C18"/>
    <w:rsid w:val="008D138D"/>
    <w:rsid w:val="008D1B0A"/>
    <w:rsid w:val="008D1D41"/>
    <w:rsid w:val="008D575C"/>
    <w:rsid w:val="008E06EC"/>
    <w:rsid w:val="008E1B3D"/>
    <w:rsid w:val="008E3C32"/>
    <w:rsid w:val="008E64DC"/>
    <w:rsid w:val="008E66FC"/>
    <w:rsid w:val="008E6B74"/>
    <w:rsid w:val="008E79C8"/>
    <w:rsid w:val="008F3785"/>
    <w:rsid w:val="008F3B38"/>
    <w:rsid w:val="008F4412"/>
    <w:rsid w:val="008F44D8"/>
    <w:rsid w:val="008F47D9"/>
    <w:rsid w:val="008F4F93"/>
    <w:rsid w:val="008F765C"/>
    <w:rsid w:val="00903339"/>
    <w:rsid w:val="009036CE"/>
    <w:rsid w:val="00906CA8"/>
    <w:rsid w:val="00914D0D"/>
    <w:rsid w:val="009203FF"/>
    <w:rsid w:val="00926685"/>
    <w:rsid w:val="00926C27"/>
    <w:rsid w:val="009274E7"/>
    <w:rsid w:val="00931CA7"/>
    <w:rsid w:val="00931E95"/>
    <w:rsid w:val="00935045"/>
    <w:rsid w:val="009351DC"/>
    <w:rsid w:val="00936429"/>
    <w:rsid w:val="00936E3B"/>
    <w:rsid w:val="00937ED4"/>
    <w:rsid w:val="009414F0"/>
    <w:rsid w:val="0094198D"/>
    <w:rsid w:val="009457DE"/>
    <w:rsid w:val="009479CD"/>
    <w:rsid w:val="009526D3"/>
    <w:rsid w:val="00962D25"/>
    <w:rsid w:val="0096483A"/>
    <w:rsid w:val="009730D9"/>
    <w:rsid w:val="00973751"/>
    <w:rsid w:val="009808EC"/>
    <w:rsid w:val="00980EC8"/>
    <w:rsid w:val="00983199"/>
    <w:rsid w:val="0098419D"/>
    <w:rsid w:val="00987AB8"/>
    <w:rsid w:val="00990D68"/>
    <w:rsid w:val="00990E61"/>
    <w:rsid w:val="00996527"/>
    <w:rsid w:val="00996619"/>
    <w:rsid w:val="00997495"/>
    <w:rsid w:val="00997CD9"/>
    <w:rsid w:val="009A39B0"/>
    <w:rsid w:val="009A3AD5"/>
    <w:rsid w:val="009B1305"/>
    <w:rsid w:val="009B156A"/>
    <w:rsid w:val="009B28E3"/>
    <w:rsid w:val="009B29C1"/>
    <w:rsid w:val="009B4DD4"/>
    <w:rsid w:val="009B6352"/>
    <w:rsid w:val="009C063A"/>
    <w:rsid w:val="009C0D77"/>
    <w:rsid w:val="009C484D"/>
    <w:rsid w:val="009C7EE7"/>
    <w:rsid w:val="009D13EC"/>
    <w:rsid w:val="009D60A2"/>
    <w:rsid w:val="009D630D"/>
    <w:rsid w:val="009D640E"/>
    <w:rsid w:val="009D73EE"/>
    <w:rsid w:val="009E4B53"/>
    <w:rsid w:val="009E51DE"/>
    <w:rsid w:val="009E65B2"/>
    <w:rsid w:val="009E6EA7"/>
    <w:rsid w:val="009F267D"/>
    <w:rsid w:val="009F2DB6"/>
    <w:rsid w:val="009F4FCF"/>
    <w:rsid w:val="009F58B5"/>
    <w:rsid w:val="009F5A8A"/>
    <w:rsid w:val="009F5B64"/>
    <w:rsid w:val="009F603B"/>
    <w:rsid w:val="009F6A4C"/>
    <w:rsid w:val="00A0040B"/>
    <w:rsid w:val="00A014E1"/>
    <w:rsid w:val="00A03072"/>
    <w:rsid w:val="00A03301"/>
    <w:rsid w:val="00A04BD4"/>
    <w:rsid w:val="00A06839"/>
    <w:rsid w:val="00A06C82"/>
    <w:rsid w:val="00A07017"/>
    <w:rsid w:val="00A111E4"/>
    <w:rsid w:val="00A16CA2"/>
    <w:rsid w:val="00A178E8"/>
    <w:rsid w:val="00A217B1"/>
    <w:rsid w:val="00A23C6B"/>
    <w:rsid w:val="00A24334"/>
    <w:rsid w:val="00A24FD0"/>
    <w:rsid w:val="00A27BF1"/>
    <w:rsid w:val="00A27FAF"/>
    <w:rsid w:val="00A30989"/>
    <w:rsid w:val="00A325B8"/>
    <w:rsid w:val="00A4122F"/>
    <w:rsid w:val="00A43106"/>
    <w:rsid w:val="00A43613"/>
    <w:rsid w:val="00A437E1"/>
    <w:rsid w:val="00A50356"/>
    <w:rsid w:val="00A52BA7"/>
    <w:rsid w:val="00A62337"/>
    <w:rsid w:val="00A62704"/>
    <w:rsid w:val="00A62D53"/>
    <w:rsid w:val="00A639CF"/>
    <w:rsid w:val="00A63FE8"/>
    <w:rsid w:val="00A64D48"/>
    <w:rsid w:val="00A65AC1"/>
    <w:rsid w:val="00A66E6B"/>
    <w:rsid w:val="00A673AC"/>
    <w:rsid w:val="00A675E3"/>
    <w:rsid w:val="00A70008"/>
    <w:rsid w:val="00A70F05"/>
    <w:rsid w:val="00A72C16"/>
    <w:rsid w:val="00A72D92"/>
    <w:rsid w:val="00A741E1"/>
    <w:rsid w:val="00A7440D"/>
    <w:rsid w:val="00A7750B"/>
    <w:rsid w:val="00A80D7F"/>
    <w:rsid w:val="00A81622"/>
    <w:rsid w:val="00A85126"/>
    <w:rsid w:val="00A8523A"/>
    <w:rsid w:val="00A85A0C"/>
    <w:rsid w:val="00A8682E"/>
    <w:rsid w:val="00A8685E"/>
    <w:rsid w:val="00A87B19"/>
    <w:rsid w:val="00A94AF9"/>
    <w:rsid w:val="00A95C03"/>
    <w:rsid w:val="00A96EDB"/>
    <w:rsid w:val="00A972CD"/>
    <w:rsid w:val="00AA7128"/>
    <w:rsid w:val="00AB5388"/>
    <w:rsid w:val="00AB6124"/>
    <w:rsid w:val="00AC17AF"/>
    <w:rsid w:val="00AC7276"/>
    <w:rsid w:val="00AD4294"/>
    <w:rsid w:val="00AD48AA"/>
    <w:rsid w:val="00AD5F46"/>
    <w:rsid w:val="00AD5FDB"/>
    <w:rsid w:val="00AD6681"/>
    <w:rsid w:val="00AD70C5"/>
    <w:rsid w:val="00AD7E25"/>
    <w:rsid w:val="00AE04F8"/>
    <w:rsid w:val="00AE1B2E"/>
    <w:rsid w:val="00AE75E7"/>
    <w:rsid w:val="00AF07D2"/>
    <w:rsid w:val="00AF2345"/>
    <w:rsid w:val="00AF3B9E"/>
    <w:rsid w:val="00AF51F9"/>
    <w:rsid w:val="00AF605D"/>
    <w:rsid w:val="00AF666A"/>
    <w:rsid w:val="00AF7DA0"/>
    <w:rsid w:val="00B0680D"/>
    <w:rsid w:val="00B072E8"/>
    <w:rsid w:val="00B13F3E"/>
    <w:rsid w:val="00B16DA1"/>
    <w:rsid w:val="00B17D79"/>
    <w:rsid w:val="00B3033C"/>
    <w:rsid w:val="00B30E55"/>
    <w:rsid w:val="00B31766"/>
    <w:rsid w:val="00B33AF7"/>
    <w:rsid w:val="00B37F78"/>
    <w:rsid w:val="00B438D7"/>
    <w:rsid w:val="00B46ECD"/>
    <w:rsid w:val="00B46FB4"/>
    <w:rsid w:val="00B47CD6"/>
    <w:rsid w:val="00B47E89"/>
    <w:rsid w:val="00B50F3C"/>
    <w:rsid w:val="00B51CA3"/>
    <w:rsid w:val="00B51E11"/>
    <w:rsid w:val="00B5420C"/>
    <w:rsid w:val="00B54463"/>
    <w:rsid w:val="00B55AFC"/>
    <w:rsid w:val="00B56845"/>
    <w:rsid w:val="00B56D34"/>
    <w:rsid w:val="00B60547"/>
    <w:rsid w:val="00B61733"/>
    <w:rsid w:val="00B62BC9"/>
    <w:rsid w:val="00B62F56"/>
    <w:rsid w:val="00B639DE"/>
    <w:rsid w:val="00B64988"/>
    <w:rsid w:val="00B66E90"/>
    <w:rsid w:val="00B67FEA"/>
    <w:rsid w:val="00B71A9D"/>
    <w:rsid w:val="00B71D03"/>
    <w:rsid w:val="00B723D2"/>
    <w:rsid w:val="00B76580"/>
    <w:rsid w:val="00B77564"/>
    <w:rsid w:val="00B81E32"/>
    <w:rsid w:val="00B84506"/>
    <w:rsid w:val="00B861DD"/>
    <w:rsid w:val="00B90CDD"/>
    <w:rsid w:val="00B939BD"/>
    <w:rsid w:val="00B94466"/>
    <w:rsid w:val="00B945B2"/>
    <w:rsid w:val="00B964B9"/>
    <w:rsid w:val="00B96F1E"/>
    <w:rsid w:val="00BA0698"/>
    <w:rsid w:val="00BA3C8D"/>
    <w:rsid w:val="00BB0F20"/>
    <w:rsid w:val="00BB12CF"/>
    <w:rsid w:val="00BB18E8"/>
    <w:rsid w:val="00BB22B1"/>
    <w:rsid w:val="00BB2AC0"/>
    <w:rsid w:val="00BB336A"/>
    <w:rsid w:val="00BB630D"/>
    <w:rsid w:val="00BC07CC"/>
    <w:rsid w:val="00BC33F8"/>
    <w:rsid w:val="00BC7943"/>
    <w:rsid w:val="00BD00E6"/>
    <w:rsid w:val="00BD0F78"/>
    <w:rsid w:val="00BD2032"/>
    <w:rsid w:val="00BD28E3"/>
    <w:rsid w:val="00BD39E0"/>
    <w:rsid w:val="00BD44F4"/>
    <w:rsid w:val="00BD615D"/>
    <w:rsid w:val="00BD702B"/>
    <w:rsid w:val="00BD7DE1"/>
    <w:rsid w:val="00BE0AB4"/>
    <w:rsid w:val="00BE2012"/>
    <w:rsid w:val="00BE31CB"/>
    <w:rsid w:val="00BE40EC"/>
    <w:rsid w:val="00BE7C1B"/>
    <w:rsid w:val="00BF39B8"/>
    <w:rsid w:val="00BF6517"/>
    <w:rsid w:val="00BF66C9"/>
    <w:rsid w:val="00BF6CBB"/>
    <w:rsid w:val="00C008B9"/>
    <w:rsid w:val="00C0571A"/>
    <w:rsid w:val="00C06C83"/>
    <w:rsid w:val="00C07E04"/>
    <w:rsid w:val="00C10815"/>
    <w:rsid w:val="00C109CA"/>
    <w:rsid w:val="00C10D7B"/>
    <w:rsid w:val="00C119A4"/>
    <w:rsid w:val="00C13694"/>
    <w:rsid w:val="00C159F7"/>
    <w:rsid w:val="00C20E80"/>
    <w:rsid w:val="00C22C02"/>
    <w:rsid w:val="00C235B1"/>
    <w:rsid w:val="00C304A0"/>
    <w:rsid w:val="00C308C3"/>
    <w:rsid w:val="00C314BA"/>
    <w:rsid w:val="00C37369"/>
    <w:rsid w:val="00C37A6C"/>
    <w:rsid w:val="00C405F1"/>
    <w:rsid w:val="00C40B6F"/>
    <w:rsid w:val="00C40DCA"/>
    <w:rsid w:val="00C44AED"/>
    <w:rsid w:val="00C456ED"/>
    <w:rsid w:val="00C46E9C"/>
    <w:rsid w:val="00C5412C"/>
    <w:rsid w:val="00C54242"/>
    <w:rsid w:val="00C556B8"/>
    <w:rsid w:val="00C55E3F"/>
    <w:rsid w:val="00C623D2"/>
    <w:rsid w:val="00C636F8"/>
    <w:rsid w:val="00C6663E"/>
    <w:rsid w:val="00C6736F"/>
    <w:rsid w:val="00C721D2"/>
    <w:rsid w:val="00C72535"/>
    <w:rsid w:val="00C7284F"/>
    <w:rsid w:val="00C734ED"/>
    <w:rsid w:val="00C75481"/>
    <w:rsid w:val="00C768DD"/>
    <w:rsid w:val="00C81BD7"/>
    <w:rsid w:val="00C83712"/>
    <w:rsid w:val="00C85220"/>
    <w:rsid w:val="00C9063F"/>
    <w:rsid w:val="00C94FB0"/>
    <w:rsid w:val="00C973C4"/>
    <w:rsid w:val="00C97B15"/>
    <w:rsid w:val="00CA0DE2"/>
    <w:rsid w:val="00CA3459"/>
    <w:rsid w:val="00CA4AF4"/>
    <w:rsid w:val="00CA70B2"/>
    <w:rsid w:val="00CB1D19"/>
    <w:rsid w:val="00CB40AC"/>
    <w:rsid w:val="00CB474A"/>
    <w:rsid w:val="00CB498A"/>
    <w:rsid w:val="00CB71C4"/>
    <w:rsid w:val="00CB7D4D"/>
    <w:rsid w:val="00CC10F1"/>
    <w:rsid w:val="00CC1361"/>
    <w:rsid w:val="00CC7C5A"/>
    <w:rsid w:val="00CD2CC7"/>
    <w:rsid w:val="00CD3B3A"/>
    <w:rsid w:val="00CD54F7"/>
    <w:rsid w:val="00CD640F"/>
    <w:rsid w:val="00CE1375"/>
    <w:rsid w:val="00CE2C8B"/>
    <w:rsid w:val="00CE32DB"/>
    <w:rsid w:val="00CF0107"/>
    <w:rsid w:val="00CF3A37"/>
    <w:rsid w:val="00CF601D"/>
    <w:rsid w:val="00D0024F"/>
    <w:rsid w:val="00D02CB1"/>
    <w:rsid w:val="00D04AC8"/>
    <w:rsid w:val="00D05E1F"/>
    <w:rsid w:val="00D10B73"/>
    <w:rsid w:val="00D11FC8"/>
    <w:rsid w:val="00D12185"/>
    <w:rsid w:val="00D14F69"/>
    <w:rsid w:val="00D159A7"/>
    <w:rsid w:val="00D15E9C"/>
    <w:rsid w:val="00D16D03"/>
    <w:rsid w:val="00D21EC4"/>
    <w:rsid w:val="00D221DD"/>
    <w:rsid w:val="00D2633D"/>
    <w:rsid w:val="00D3146C"/>
    <w:rsid w:val="00D33E9D"/>
    <w:rsid w:val="00D3648A"/>
    <w:rsid w:val="00D37E5F"/>
    <w:rsid w:val="00D37FDA"/>
    <w:rsid w:val="00D40053"/>
    <w:rsid w:val="00D4195E"/>
    <w:rsid w:val="00D43FF0"/>
    <w:rsid w:val="00D445B7"/>
    <w:rsid w:val="00D45FBA"/>
    <w:rsid w:val="00D471EB"/>
    <w:rsid w:val="00D50588"/>
    <w:rsid w:val="00D53285"/>
    <w:rsid w:val="00D6393F"/>
    <w:rsid w:val="00D67345"/>
    <w:rsid w:val="00D6735B"/>
    <w:rsid w:val="00D673AA"/>
    <w:rsid w:val="00D70D2E"/>
    <w:rsid w:val="00D74B34"/>
    <w:rsid w:val="00D773F4"/>
    <w:rsid w:val="00D77E46"/>
    <w:rsid w:val="00D871BE"/>
    <w:rsid w:val="00D87874"/>
    <w:rsid w:val="00D900A1"/>
    <w:rsid w:val="00D92886"/>
    <w:rsid w:val="00D93EEC"/>
    <w:rsid w:val="00D9474F"/>
    <w:rsid w:val="00D9486C"/>
    <w:rsid w:val="00D971DD"/>
    <w:rsid w:val="00DA37D2"/>
    <w:rsid w:val="00DA6CA9"/>
    <w:rsid w:val="00DA76D6"/>
    <w:rsid w:val="00DB11BB"/>
    <w:rsid w:val="00DB7786"/>
    <w:rsid w:val="00DC074C"/>
    <w:rsid w:val="00DC0778"/>
    <w:rsid w:val="00DC218B"/>
    <w:rsid w:val="00DC4E35"/>
    <w:rsid w:val="00DC4EBA"/>
    <w:rsid w:val="00DC5D68"/>
    <w:rsid w:val="00DC746C"/>
    <w:rsid w:val="00DC7764"/>
    <w:rsid w:val="00DD0377"/>
    <w:rsid w:val="00DD138F"/>
    <w:rsid w:val="00DE21CD"/>
    <w:rsid w:val="00DE3B41"/>
    <w:rsid w:val="00DE60C2"/>
    <w:rsid w:val="00DF0D05"/>
    <w:rsid w:val="00DF1F89"/>
    <w:rsid w:val="00DF205D"/>
    <w:rsid w:val="00DF5451"/>
    <w:rsid w:val="00E004FE"/>
    <w:rsid w:val="00E0095B"/>
    <w:rsid w:val="00E03C29"/>
    <w:rsid w:val="00E03D0F"/>
    <w:rsid w:val="00E06617"/>
    <w:rsid w:val="00E11BD6"/>
    <w:rsid w:val="00E150EE"/>
    <w:rsid w:val="00E15B43"/>
    <w:rsid w:val="00E162E5"/>
    <w:rsid w:val="00E17031"/>
    <w:rsid w:val="00E173CD"/>
    <w:rsid w:val="00E1758B"/>
    <w:rsid w:val="00E21916"/>
    <w:rsid w:val="00E23A37"/>
    <w:rsid w:val="00E2569A"/>
    <w:rsid w:val="00E267E8"/>
    <w:rsid w:val="00E3457A"/>
    <w:rsid w:val="00E42237"/>
    <w:rsid w:val="00E42E41"/>
    <w:rsid w:val="00E42FA3"/>
    <w:rsid w:val="00E4560E"/>
    <w:rsid w:val="00E467B3"/>
    <w:rsid w:val="00E51841"/>
    <w:rsid w:val="00E524A9"/>
    <w:rsid w:val="00E540AD"/>
    <w:rsid w:val="00E60111"/>
    <w:rsid w:val="00E63A4C"/>
    <w:rsid w:val="00E63F5F"/>
    <w:rsid w:val="00E652D3"/>
    <w:rsid w:val="00E75377"/>
    <w:rsid w:val="00E775F7"/>
    <w:rsid w:val="00E805A7"/>
    <w:rsid w:val="00E80B11"/>
    <w:rsid w:val="00E81967"/>
    <w:rsid w:val="00E82777"/>
    <w:rsid w:val="00E82DBD"/>
    <w:rsid w:val="00E859F8"/>
    <w:rsid w:val="00E90562"/>
    <w:rsid w:val="00E913AD"/>
    <w:rsid w:val="00E91784"/>
    <w:rsid w:val="00E9338F"/>
    <w:rsid w:val="00EA26FE"/>
    <w:rsid w:val="00EA2E71"/>
    <w:rsid w:val="00EA343F"/>
    <w:rsid w:val="00EA44A4"/>
    <w:rsid w:val="00EA4FC9"/>
    <w:rsid w:val="00EA7EF7"/>
    <w:rsid w:val="00EB030B"/>
    <w:rsid w:val="00EB3302"/>
    <w:rsid w:val="00EB3F3C"/>
    <w:rsid w:val="00EB67BD"/>
    <w:rsid w:val="00EB6A99"/>
    <w:rsid w:val="00EC2CF8"/>
    <w:rsid w:val="00EC494D"/>
    <w:rsid w:val="00EC5E1C"/>
    <w:rsid w:val="00ED144C"/>
    <w:rsid w:val="00ED78B9"/>
    <w:rsid w:val="00EE3DD9"/>
    <w:rsid w:val="00EE3F7E"/>
    <w:rsid w:val="00EE57EA"/>
    <w:rsid w:val="00EE6207"/>
    <w:rsid w:val="00EF1D8E"/>
    <w:rsid w:val="00EF2338"/>
    <w:rsid w:val="00EF2C5D"/>
    <w:rsid w:val="00F00431"/>
    <w:rsid w:val="00F01036"/>
    <w:rsid w:val="00F04234"/>
    <w:rsid w:val="00F05037"/>
    <w:rsid w:val="00F05E3F"/>
    <w:rsid w:val="00F124F9"/>
    <w:rsid w:val="00F129DD"/>
    <w:rsid w:val="00F274B4"/>
    <w:rsid w:val="00F2779A"/>
    <w:rsid w:val="00F305E2"/>
    <w:rsid w:val="00F31205"/>
    <w:rsid w:val="00F33D6E"/>
    <w:rsid w:val="00F37197"/>
    <w:rsid w:val="00F419E8"/>
    <w:rsid w:val="00F4227F"/>
    <w:rsid w:val="00F43783"/>
    <w:rsid w:val="00F55A04"/>
    <w:rsid w:val="00F55FF5"/>
    <w:rsid w:val="00F5612B"/>
    <w:rsid w:val="00F60DF5"/>
    <w:rsid w:val="00F6168C"/>
    <w:rsid w:val="00F6193C"/>
    <w:rsid w:val="00F70156"/>
    <w:rsid w:val="00F716BC"/>
    <w:rsid w:val="00F7403A"/>
    <w:rsid w:val="00F7524C"/>
    <w:rsid w:val="00F752F2"/>
    <w:rsid w:val="00F76348"/>
    <w:rsid w:val="00F77EB4"/>
    <w:rsid w:val="00F81C12"/>
    <w:rsid w:val="00F8346E"/>
    <w:rsid w:val="00F836D5"/>
    <w:rsid w:val="00F9620E"/>
    <w:rsid w:val="00F9641B"/>
    <w:rsid w:val="00FA5811"/>
    <w:rsid w:val="00FA6691"/>
    <w:rsid w:val="00FB2A97"/>
    <w:rsid w:val="00FB4839"/>
    <w:rsid w:val="00FB4A18"/>
    <w:rsid w:val="00FB7A79"/>
    <w:rsid w:val="00FC0152"/>
    <w:rsid w:val="00FC3B36"/>
    <w:rsid w:val="00FC7091"/>
    <w:rsid w:val="00FD0377"/>
    <w:rsid w:val="00FD4006"/>
    <w:rsid w:val="00FD582A"/>
    <w:rsid w:val="00FE09BD"/>
    <w:rsid w:val="00FE1887"/>
    <w:rsid w:val="00FE1D52"/>
    <w:rsid w:val="00FE40EC"/>
    <w:rsid w:val="00FE46B1"/>
    <w:rsid w:val="00FE6A54"/>
    <w:rsid w:val="00FE7DF5"/>
    <w:rsid w:val="00FF0A37"/>
    <w:rsid w:val="00FF0E5D"/>
    <w:rsid w:val="00FF2B35"/>
    <w:rsid w:val="00FF2DA7"/>
    <w:rsid w:val="00FF417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EC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419"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Balk4">
    <w:name w:val="heading 4"/>
    <w:basedOn w:val="Normal"/>
    <w:link w:val="Balk4Char"/>
    <w:uiPriority w:val="9"/>
    <w:qFormat/>
    <w:rsid w:val="005E5343"/>
    <w:pPr>
      <w:suppressAutoHyphens w:val="0"/>
      <w:spacing w:before="100" w:beforeAutospacing="1" w:after="100" w:afterAutospacing="1"/>
      <w:outlineLvl w:val="3"/>
    </w:pPr>
    <w:rPr>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styleId="Gl">
    <w:name w:val="Strong"/>
    <w:qFormat/>
    <w:rPr>
      <w:b/>
      <w:bCs/>
    </w:rPr>
  </w:style>
  <w:style w:type="character" w:customStyle="1" w:styleId="SonnotMetniChar">
    <w:name w:val="Sonnot Metni Char"/>
    <w:aliases w:val="endnote text Char,Sonnot Metni1 Char,Son Not Metni Char1,endnote text Char1,Sonnot Metni1 Char1"/>
    <w:basedOn w:val="VarsaylanParagrafYazTipi1"/>
    <w:uiPriority w:val="99"/>
  </w:style>
  <w:style w:type="character" w:customStyle="1" w:styleId="SonnotKarakterleri">
    <w:name w:val="Sonnot Karakterleri"/>
    <w:rPr>
      <w:vertAlign w:val="superscript"/>
    </w:rPr>
  </w:style>
  <w:style w:type="character" w:customStyle="1" w:styleId="DipnotMetniChar">
    <w:name w:val="Dipnot Metni Char"/>
    <w:basedOn w:val="VarsaylanParagrafYazTipi1"/>
  </w:style>
  <w:style w:type="character" w:customStyle="1" w:styleId="DipnotKarakterleri">
    <w:name w:val="Dipnot Karakterleri"/>
    <w:rPr>
      <w:vertAlign w:val="superscript"/>
    </w:rPr>
  </w:style>
  <w:style w:type="character" w:customStyle="1" w:styleId="BalonMetniChar">
    <w:name w:val="Balon Metni Char"/>
    <w:rPr>
      <w:rFonts w:ascii="Segoe UI" w:hAnsi="Segoe UI" w:cs="Segoe UI"/>
      <w:sz w:val="18"/>
      <w:szCs w:val="18"/>
    </w:rPr>
  </w:style>
  <w:style w:type="character" w:styleId="SonnotBavurusu">
    <w:name w:val="endnote reference"/>
    <w:aliases w:val="Son Not Başvurusu,endnote reference,Sonnot Başvurusu1"/>
    <w:uiPriority w:val="99"/>
    <w:rPr>
      <w:vertAlign w:val="superscript"/>
    </w:rPr>
  </w:style>
  <w:style w:type="character" w:styleId="DipnotBavurusu">
    <w:name w:val="footnote reference"/>
    <w:rPr>
      <w:vertAlign w:val="superscript"/>
    </w:rPr>
  </w:style>
  <w:style w:type="paragraph" w:customStyle="1" w:styleId="Balk">
    <w:name w:val="Başlık"/>
    <w:basedOn w:val="Normal"/>
    <w:next w:val="GvdeMetni"/>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pPr>
      <w:suppressLineNumbers/>
    </w:pPr>
  </w:style>
  <w:style w:type="paragraph" w:styleId="SonnotMetni">
    <w:name w:val="endnote text"/>
    <w:aliases w:val="Son Not Metni,endnote text,Sonnot Metni1"/>
    <w:basedOn w:val="Normal"/>
    <w:uiPriority w:val="99"/>
    <w:rPr>
      <w:sz w:val="20"/>
      <w:szCs w:val="20"/>
    </w:rPr>
  </w:style>
  <w:style w:type="paragraph" w:styleId="DipnotMetni">
    <w:name w:val="footnote text"/>
    <w:basedOn w:val="Normal"/>
    <w:rPr>
      <w:sz w:val="20"/>
      <w:szCs w:val="20"/>
    </w:rPr>
  </w:style>
  <w:style w:type="paragraph" w:styleId="BalonMetni">
    <w:name w:val="Balloon Text"/>
    <w:basedOn w:val="Normal"/>
    <w:rPr>
      <w:rFonts w:ascii="Segoe UI" w:hAnsi="Segoe UI" w:cs="Segoe UI"/>
      <w:sz w:val="18"/>
      <w:szCs w:val="18"/>
    </w:rPr>
  </w:style>
  <w:style w:type="paragraph" w:styleId="NormalWeb">
    <w:name w:val="Normal (Web)"/>
    <w:basedOn w:val="Normal"/>
  </w:style>
  <w:style w:type="character" w:styleId="Vurgu">
    <w:name w:val="Emphasis"/>
    <w:uiPriority w:val="20"/>
    <w:qFormat/>
    <w:rsid w:val="00E173CD"/>
    <w:rPr>
      <w:i/>
      <w:iCs/>
    </w:rPr>
  </w:style>
  <w:style w:type="character" w:customStyle="1" w:styleId="Balk4Char">
    <w:name w:val="Başlık 4 Char"/>
    <w:link w:val="Balk4"/>
    <w:uiPriority w:val="9"/>
    <w:rsid w:val="005E5343"/>
    <w:rPr>
      <w:b/>
      <w:bCs/>
      <w:sz w:val="24"/>
      <w:szCs w:val="24"/>
    </w:rPr>
  </w:style>
  <w:style w:type="paragraph" w:styleId="AralkYok">
    <w:name w:val="No Spacing"/>
    <w:uiPriority w:val="1"/>
    <w:qFormat/>
    <w:rsid w:val="008D575C"/>
    <w:pPr>
      <w:suppressAutoHyphens/>
    </w:pPr>
    <w:rPr>
      <w:sz w:val="24"/>
      <w:szCs w:val="24"/>
      <w:lang w:eastAsia="zh-CN"/>
    </w:rPr>
  </w:style>
  <w:style w:type="character" w:customStyle="1" w:styleId="aaa-Proje-KaynakBilgisiChar">
    <w:name w:val="aaa-Proje - Kaynak Bilgisi Char"/>
    <w:rsid w:val="00584070"/>
    <w:rPr>
      <w:color w:val="FF0000"/>
      <w:sz w:val="16"/>
      <w:szCs w:val="16"/>
      <w:vertAlign w:val="superscript"/>
      <w:lang w:val="es-419"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419"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Balk4">
    <w:name w:val="heading 4"/>
    <w:basedOn w:val="Normal"/>
    <w:link w:val="Balk4Char"/>
    <w:uiPriority w:val="9"/>
    <w:qFormat/>
    <w:rsid w:val="005E5343"/>
    <w:pPr>
      <w:suppressAutoHyphens w:val="0"/>
      <w:spacing w:before="100" w:beforeAutospacing="1" w:after="100" w:afterAutospacing="1"/>
      <w:outlineLvl w:val="3"/>
    </w:pPr>
    <w:rPr>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styleId="Gl">
    <w:name w:val="Strong"/>
    <w:qFormat/>
    <w:rPr>
      <w:b/>
      <w:bCs/>
    </w:rPr>
  </w:style>
  <w:style w:type="character" w:customStyle="1" w:styleId="SonnotMetniChar">
    <w:name w:val="Sonnot Metni Char"/>
    <w:aliases w:val="endnote text Char,Sonnot Metni1 Char,Son Not Metni Char1,endnote text Char1,Sonnot Metni1 Char1"/>
    <w:basedOn w:val="VarsaylanParagrafYazTipi1"/>
    <w:uiPriority w:val="99"/>
  </w:style>
  <w:style w:type="character" w:customStyle="1" w:styleId="SonnotKarakterleri">
    <w:name w:val="Sonnot Karakterleri"/>
    <w:rPr>
      <w:vertAlign w:val="superscript"/>
    </w:rPr>
  </w:style>
  <w:style w:type="character" w:customStyle="1" w:styleId="DipnotMetniChar">
    <w:name w:val="Dipnot Metni Char"/>
    <w:basedOn w:val="VarsaylanParagrafYazTipi1"/>
  </w:style>
  <w:style w:type="character" w:customStyle="1" w:styleId="DipnotKarakterleri">
    <w:name w:val="Dipnot Karakterleri"/>
    <w:rPr>
      <w:vertAlign w:val="superscript"/>
    </w:rPr>
  </w:style>
  <w:style w:type="character" w:customStyle="1" w:styleId="BalonMetniChar">
    <w:name w:val="Balon Metni Char"/>
    <w:rPr>
      <w:rFonts w:ascii="Segoe UI" w:hAnsi="Segoe UI" w:cs="Segoe UI"/>
      <w:sz w:val="18"/>
      <w:szCs w:val="18"/>
    </w:rPr>
  </w:style>
  <w:style w:type="character" w:styleId="SonnotBavurusu">
    <w:name w:val="endnote reference"/>
    <w:aliases w:val="Son Not Başvurusu,endnote reference,Sonnot Başvurusu1"/>
    <w:uiPriority w:val="99"/>
    <w:rPr>
      <w:vertAlign w:val="superscript"/>
    </w:rPr>
  </w:style>
  <w:style w:type="character" w:styleId="DipnotBavurusu">
    <w:name w:val="footnote reference"/>
    <w:rPr>
      <w:vertAlign w:val="superscript"/>
    </w:rPr>
  </w:style>
  <w:style w:type="paragraph" w:customStyle="1" w:styleId="Balk">
    <w:name w:val="Başlık"/>
    <w:basedOn w:val="Normal"/>
    <w:next w:val="GvdeMetni"/>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pPr>
      <w:suppressLineNumbers/>
    </w:pPr>
  </w:style>
  <w:style w:type="paragraph" w:styleId="SonnotMetni">
    <w:name w:val="endnote text"/>
    <w:aliases w:val="Son Not Metni,endnote text,Sonnot Metni1"/>
    <w:basedOn w:val="Normal"/>
    <w:uiPriority w:val="99"/>
    <w:rPr>
      <w:sz w:val="20"/>
      <w:szCs w:val="20"/>
    </w:rPr>
  </w:style>
  <w:style w:type="paragraph" w:styleId="DipnotMetni">
    <w:name w:val="footnote text"/>
    <w:basedOn w:val="Normal"/>
    <w:rPr>
      <w:sz w:val="20"/>
      <w:szCs w:val="20"/>
    </w:rPr>
  </w:style>
  <w:style w:type="paragraph" w:styleId="BalonMetni">
    <w:name w:val="Balloon Text"/>
    <w:basedOn w:val="Normal"/>
    <w:rPr>
      <w:rFonts w:ascii="Segoe UI" w:hAnsi="Segoe UI" w:cs="Segoe UI"/>
      <w:sz w:val="18"/>
      <w:szCs w:val="18"/>
    </w:rPr>
  </w:style>
  <w:style w:type="paragraph" w:styleId="NormalWeb">
    <w:name w:val="Normal (Web)"/>
    <w:basedOn w:val="Normal"/>
  </w:style>
  <w:style w:type="character" w:styleId="Vurgu">
    <w:name w:val="Emphasis"/>
    <w:uiPriority w:val="20"/>
    <w:qFormat/>
    <w:rsid w:val="00E173CD"/>
    <w:rPr>
      <w:i/>
      <w:iCs/>
    </w:rPr>
  </w:style>
  <w:style w:type="character" w:customStyle="1" w:styleId="Balk4Char">
    <w:name w:val="Başlık 4 Char"/>
    <w:link w:val="Balk4"/>
    <w:uiPriority w:val="9"/>
    <w:rsid w:val="005E5343"/>
    <w:rPr>
      <w:b/>
      <w:bCs/>
      <w:sz w:val="24"/>
      <w:szCs w:val="24"/>
    </w:rPr>
  </w:style>
  <w:style w:type="paragraph" w:styleId="AralkYok">
    <w:name w:val="No Spacing"/>
    <w:uiPriority w:val="1"/>
    <w:qFormat/>
    <w:rsid w:val="008D575C"/>
    <w:pPr>
      <w:suppressAutoHyphens/>
    </w:pPr>
    <w:rPr>
      <w:sz w:val="24"/>
      <w:szCs w:val="24"/>
      <w:lang w:eastAsia="zh-CN"/>
    </w:rPr>
  </w:style>
  <w:style w:type="character" w:customStyle="1" w:styleId="aaa-Proje-KaynakBilgisiChar">
    <w:name w:val="aaa-Proje - Kaynak Bilgisi Char"/>
    <w:rsid w:val="00584070"/>
    <w:rPr>
      <w:color w:val="FF0000"/>
      <w:sz w:val="16"/>
      <w:szCs w:val="16"/>
      <w:vertAlign w:val="superscript"/>
      <w:lang w:val="es-419"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0139">
      <w:bodyDiv w:val="1"/>
      <w:marLeft w:val="0"/>
      <w:marRight w:val="0"/>
      <w:marTop w:val="0"/>
      <w:marBottom w:val="0"/>
      <w:divBdr>
        <w:top w:val="none" w:sz="0" w:space="0" w:color="auto"/>
        <w:left w:val="none" w:sz="0" w:space="0" w:color="auto"/>
        <w:bottom w:val="none" w:sz="0" w:space="0" w:color="auto"/>
        <w:right w:val="none" w:sz="0" w:space="0" w:color="auto"/>
      </w:divBdr>
    </w:div>
    <w:div w:id="34714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F017DE59BD9D4BA6A14289BDF31CE3" ma:contentTypeVersion="8" ma:contentTypeDescription="Create a new document." ma:contentTypeScope="" ma:versionID="958faab013209f654a1bc645483abe27">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b0ce32a97847273cb7737f3ef5fd1421"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DKFT66RQZEX3-1797567310-6111</_dlc_DocId>
    <_dlc_DocIdUrl xmlns="4a2ce632-3ebe-48ff-a8b1-ed342ea1f401">
      <Url>https://dinhizmetleri.diyanet.gov.tr/_layouts/15/DocIdRedir.aspx?ID=DKFT66RQZEX3-1797567310-6111</Url>
      <Description>DKFT66RQZEX3-1797567310-6111</Description>
    </_dlc_DocIdUrl>
  </documentManagement>
</p:properties>
</file>

<file path=customXml/itemProps1.xml><?xml version="1.0" encoding="utf-8"?>
<ds:datastoreItem xmlns:ds="http://schemas.openxmlformats.org/officeDocument/2006/customXml" ds:itemID="{9496D6D5-98C1-482A-9A1E-3211ABAA9BB3}"/>
</file>

<file path=customXml/itemProps2.xml><?xml version="1.0" encoding="utf-8"?>
<ds:datastoreItem xmlns:ds="http://schemas.openxmlformats.org/officeDocument/2006/customXml" ds:itemID="{76AA2AD6-86EE-46E7-B61A-CBEA018C6116}"/>
</file>

<file path=customXml/itemProps3.xml><?xml version="1.0" encoding="utf-8"?>
<ds:datastoreItem xmlns:ds="http://schemas.openxmlformats.org/officeDocument/2006/customXml" ds:itemID="{74B00D78-5E6C-4A20-9369-AFE6DE0439CE}"/>
</file>

<file path=customXml/itemProps4.xml><?xml version="1.0" encoding="utf-8"?>
<ds:datastoreItem xmlns:ds="http://schemas.openxmlformats.org/officeDocument/2006/customXml" ds:itemID="{723063F0-6528-4475-8C4D-9D607E8311CC}"/>
</file>

<file path=customXml/itemProps5.xml><?xml version="1.0" encoding="utf-8"?>
<ds:datastoreItem xmlns:ds="http://schemas.openxmlformats.org/officeDocument/2006/customXml" ds:itemID="{AC016D30-44C0-4810-AEAE-0B1E51C2ADB9}"/>
</file>

<file path=customXml/itemProps6.xml><?xml version="1.0" encoding="utf-8"?>
<ds:datastoreItem xmlns:ds="http://schemas.openxmlformats.org/officeDocument/2006/customXml" ds:itemID="{4CC15916-2C6E-4EF4-BA74-D0624DE634AE}"/>
</file>

<file path=docProps/app.xml><?xml version="1.0" encoding="utf-8"?>
<Properties xmlns="http://schemas.openxmlformats.org/officeDocument/2006/extended-properties" xmlns:vt="http://schemas.openxmlformats.org/officeDocument/2006/docPropsVTypes">
  <Template>Normal</Template>
  <TotalTime>19</TotalTime>
  <Pages>1</Pages>
  <Words>840</Words>
  <Characters>4793</Characters>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El puente de la bondad: El zakat y la sadaqa Al-Fitr</vt:lpstr>
    </vt:vector>
  </TitlesOfParts>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hutbe</cp:keywords>
  <cp:lastPrinted>2025-03-13T22:41:00Z</cp:lastPrinted>
  <dcterms:created xsi:type="dcterms:W3CDTF">2025-03-13T10:41:00Z</dcterms:created>
  <dcterms:modified xsi:type="dcterms:W3CDTF">2025-03-13T22:42:00Z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DKFT66RQZEX3-1797567310-5963</vt:lpwstr>
  </property>
  <property fmtid="{D5CDD505-2E9C-101B-9397-08002B2CF9AE}" pid="3" name="_dlc_DocIdItemGuid">
    <vt:lpwstr>b76cf79d-dcce-4d90-aa0c-e947f3ea5dc5</vt:lpwstr>
  </property>
  <property fmtid="{D5CDD505-2E9C-101B-9397-08002B2CF9AE}" pid="4" name="_dlc_DocIdUrl">
    <vt:lpwstr>https://dinhizmetleri.diyanet.gov.tr/_layouts/15/DocIdRedir.aspx?ID=DKFT66RQZEX3-1797567310-5963, DKFT66RQZEX3-1797567310-5963</vt:lpwstr>
  </property>
  <property fmtid="{D5CDD505-2E9C-101B-9397-08002B2CF9AE}" pid="5" name="TaxKeyword">
    <vt:lpwstr>71;#hutbe|367964cc-f3b8-4af9-9c9a-49236226e63f</vt:lpwstr>
  </property>
  <property fmtid="{D5CDD505-2E9C-101B-9397-08002B2CF9AE}" pid="6" name="ContentTypeId">
    <vt:lpwstr>0x010100EDF017DE59BD9D4BA6A14289BDF31CE3</vt:lpwstr>
  </property>
</Properties>
</file>