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E6DC6" w:rsidRPr="005C3E6D" w:rsidRDefault="00136FCC" w:rsidP="005C3E6D">
      <w:pPr>
        <w:pStyle w:val="AralkYok"/>
        <w:rPr>
          <w:rFonts w:ascii="Times New Roman" w:hAnsi="Times New Roman" w:cs="Times New Roman"/>
          <w:b/>
          <w:sz w:val="24"/>
          <w:szCs w:val="24"/>
          <w:lang w:val="de-DE"/>
        </w:rPr>
      </w:pPr>
      <w:r w:rsidRPr="005C3E6D">
        <w:rPr>
          <w:rFonts w:ascii="Times New Roman" w:hAnsi="Times New Roman" w:cs="Times New Roman"/>
          <w:b/>
          <w:sz w:val="24"/>
          <w:szCs w:val="24"/>
          <w:lang w:val="de-DE"/>
        </w:rPr>
        <w:t>Datum</w:t>
      </w:r>
      <w:r w:rsidR="008A426A" w:rsidRPr="005C3E6D">
        <w:rPr>
          <w:rFonts w:ascii="Times New Roman" w:hAnsi="Times New Roman" w:cs="Times New Roman"/>
          <w:b/>
          <w:sz w:val="24"/>
          <w:szCs w:val="24"/>
          <w:lang w:val="de-DE"/>
        </w:rPr>
        <w:t>: 23.10.2020</w:t>
      </w:r>
    </w:p>
    <w:p w:rsidR="005C3E6D" w:rsidRDefault="005C3E6D" w:rsidP="005C3E6D">
      <w:pPr>
        <w:pStyle w:val="AralkYok"/>
        <w:rPr>
          <w:rFonts w:ascii="Times New Roman" w:hAnsi="Times New Roman" w:cs="Times New Roman"/>
          <w:b/>
          <w:sz w:val="24"/>
          <w:szCs w:val="24"/>
          <w:lang w:val="de-DE"/>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7.35pt;height:186.75pt">
            <v:imagedata r:id="rId8" o:title="serlevha"/>
          </v:shape>
        </w:pict>
      </w:r>
      <w:r w:rsidR="008A426A" w:rsidRPr="00E01F05">
        <w:rPr>
          <w:lang w:val="de-DE"/>
        </w:rPr>
        <w:cr/>
      </w:r>
      <w:r w:rsidRPr="005C3E6D">
        <w:rPr>
          <w:rFonts w:ascii="Times New Roman" w:hAnsi="Times New Roman" w:cs="Times New Roman"/>
          <w:b/>
          <w:sz w:val="24"/>
          <w:szCs w:val="24"/>
          <w:lang w:val="de-DE"/>
        </w:rPr>
        <w:t xml:space="preserve">       </w:t>
      </w:r>
    </w:p>
    <w:p w:rsidR="00136FCC" w:rsidRPr="005C3E6D" w:rsidRDefault="00136FCC" w:rsidP="005C3E6D">
      <w:pPr>
        <w:pStyle w:val="AralkYok"/>
        <w:spacing w:after="120"/>
        <w:ind w:firstLine="510"/>
        <w:rPr>
          <w:rFonts w:ascii="Times New Roman" w:hAnsi="Times New Roman" w:cs="Times New Roman"/>
          <w:b/>
          <w:sz w:val="24"/>
          <w:szCs w:val="24"/>
        </w:rPr>
      </w:pPr>
      <w:bookmarkStart w:id="0" w:name="_GoBack"/>
      <w:r w:rsidRPr="005C3E6D">
        <w:rPr>
          <w:rFonts w:ascii="Times New Roman" w:hAnsi="Times New Roman" w:cs="Times New Roman"/>
          <w:b/>
          <w:sz w:val="24"/>
          <w:szCs w:val="24"/>
        </w:rPr>
        <w:t>MAULID AN-NABI</w:t>
      </w:r>
    </w:p>
    <w:bookmarkEnd w:id="0"/>
    <w:p w:rsidR="000E6DC6" w:rsidRPr="005C3E6D" w:rsidRDefault="00136FCC" w:rsidP="005C3E6D">
      <w:pPr>
        <w:pStyle w:val="BALIKLAR"/>
        <w:widowControl/>
        <w:spacing w:after="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b/>
          <w:color w:val="auto"/>
          <w:sz w:val="24"/>
          <w:lang w:val="de-DE"/>
        </w:rPr>
        <w:t>Werte Muslime</w:t>
      </w:r>
      <w:r w:rsidR="008A426A" w:rsidRPr="005C3E6D">
        <w:rPr>
          <w:rFonts w:ascii="Times New Roman" w:hAnsi="Times New Roman" w:cs="Times New Roman"/>
          <w:b/>
          <w:color w:val="auto"/>
          <w:sz w:val="24"/>
          <w:lang w:val="de-DE"/>
        </w:rPr>
        <w:t>!</w:t>
      </w:r>
    </w:p>
    <w:p w:rsidR="000E6DC6" w:rsidRPr="005C3E6D" w:rsidRDefault="00136FCC" w:rsidP="005C3E6D">
      <w:pPr>
        <w:pStyle w:val="BALIKLAR"/>
        <w:widowControl/>
        <w:spacing w:after="12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color w:val="auto"/>
          <w:sz w:val="24"/>
          <w:lang w:val="de-DE"/>
        </w:rPr>
        <w:t xml:space="preserve">In dem Vers, den ich las, teilt unser allmächtiger </w:t>
      </w:r>
      <w:proofErr w:type="spellStart"/>
      <w:r w:rsidRPr="005C3E6D">
        <w:rPr>
          <w:rFonts w:ascii="Times New Roman" w:hAnsi="Times New Roman" w:cs="Times New Roman"/>
          <w:color w:val="auto"/>
          <w:sz w:val="24"/>
          <w:lang w:val="de-DE"/>
        </w:rPr>
        <w:t>Rabb</w:t>
      </w:r>
      <w:proofErr w:type="spellEnd"/>
      <w:r w:rsidRPr="005C3E6D">
        <w:rPr>
          <w:rFonts w:ascii="Times New Roman" w:hAnsi="Times New Roman" w:cs="Times New Roman"/>
          <w:color w:val="auto"/>
          <w:sz w:val="24"/>
          <w:lang w:val="de-DE"/>
        </w:rPr>
        <w:t xml:space="preserve"> wie folgt mit</w:t>
      </w:r>
      <w:r w:rsidR="008A426A" w:rsidRPr="005C3E6D">
        <w:rPr>
          <w:rFonts w:ascii="Times New Roman" w:hAnsi="Times New Roman" w:cs="Times New Roman"/>
          <w:color w:val="auto"/>
          <w:sz w:val="24"/>
          <w:lang w:val="de-DE"/>
        </w:rPr>
        <w:t xml:space="preserve">: </w:t>
      </w:r>
      <w:r w:rsidR="008A426A" w:rsidRPr="005C3E6D">
        <w:rPr>
          <w:rFonts w:ascii="Times New Roman" w:hAnsi="Times New Roman" w:cs="Times New Roman"/>
          <w:b/>
          <w:color w:val="auto"/>
          <w:sz w:val="24"/>
          <w:lang w:val="de-DE"/>
        </w:rPr>
        <w:t>“</w:t>
      </w:r>
      <w:r w:rsidR="00C2758A" w:rsidRPr="005C3E6D">
        <w:rPr>
          <w:rFonts w:ascii="Times New Roman" w:hAnsi="Times New Roman" w:cs="Times New Roman"/>
          <w:b/>
          <w:color w:val="auto"/>
          <w:sz w:val="24"/>
          <w:lang w:val="de-DE"/>
        </w:rPr>
        <w:t>Und wahrlich Allah hat den Gläubigen eine große Gnade gew</w:t>
      </w:r>
      <w:r w:rsidR="00E01F05" w:rsidRPr="005C3E6D">
        <w:rPr>
          <w:rFonts w:ascii="Times New Roman" w:hAnsi="Times New Roman" w:cs="Times New Roman"/>
          <w:b/>
          <w:color w:val="auto"/>
          <w:sz w:val="24"/>
          <w:lang w:val="de-DE"/>
        </w:rPr>
        <w:t>ä</w:t>
      </w:r>
      <w:r w:rsidR="00C2758A" w:rsidRPr="005C3E6D">
        <w:rPr>
          <w:rFonts w:ascii="Times New Roman" w:hAnsi="Times New Roman" w:cs="Times New Roman"/>
          <w:b/>
          <w:color w:val="auto"/>
          <w:sz w:val="24"/>
          <w:lang w:val="de-DE"/>
        </w:rPr>
        <w:t>hrt, indem er einen Propheten von ihnen sandte, der ihnen seine Verse rezitiert, sie bereinigt und makellos macht, ihnen das Buch und die Weisheit lehrt</w:t>
      </w:r>
      <w:r w:rsidR="008A426A" w:rsidRPr="005C3E6D">
        <w:rPr>
          <w:rFonts w:ascii="Times New Roman" w:hAnsi="Times New Roman" w:cs="Times New Roman"/>
          <w:b/>
          <w:color w:val="auto"/>
          <w:sz w:val="24"/>
          <w:lang w:val="de-DE"/>
        </w:rPr>
        <w:t>.”</w:t>
      </w:r>
      <w:r w:rsidR="008A426A" w:rsidRPr="005C3E6D">
        <w:rPr>
          <w:rStyle w:val="SonnotKarakterleri"/>
          <w:rFonts w:ascii="Times New Roman" w:hAnsi="Times New Roman" w:cs="Times New Roman"/>
          <w:b/>
          <w:color w:val="auto"/>
          <w:sz w:val="24"/>
          <w:lang w:val="de-DE"/>
        </w:rPr>
        <w:endnoteReference w:id="1"/>
      </w:r>
      <w:r w:rsidR="008A426A" w:rsidRPr="005C3E6D">
        <w:rPr>
          <w:rFonts w:ascii="Times New Roman" w:hAnsi="Times New Roman" w:cs="Times New Roman"/>
          <w:color w:val="auto"/>
          <w:sz w:val="24"/>
          <w:lang w:val="de-DE"/>
        </w:rPr>
        <w:t xml:space="preserve"> </w:t>
      </w:r>
    </w:p>
    <w:p w:rsidR="000E6DC6" w:rsidRPr="005C3E6D" w:rsidRDefault="00C2758A" w:rsidP="005C3E6D">
      <w:pPr>
        <w:pStyle w:val="BALIKLAR"/>
        <w:widowControl/>
        <w:spacing w:after="12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color w:val="auto"/>
          <w:sz w:val="24"/>
          <w:lang w:val="de-DE"/>
        </w:rPr>
        <w:t xml:space="preserve">In dem </w:t>
      </w:r>
      <w:proofErr w:type="spellStart"/>
      <w:r w:rsidRPr="005C3E6D">
        <w:rPr>
          <w:rFonts w:ascii="Times New Roman" w:hAnsi="Times New Roman" w:cs="Times New Roman"/>
          <w:color w:val="auto"/>
          <w:sz w:val="24"/>
          <w:lang w:val="de-DE"/>
        </w:rPr>
        <w:t>Hadith</w:t>
      </w:r>
      <w:proofErr w:type="spellEnd"/>
      <w:r w:rsidRPr="005C3E6D">
        <w:rPr>
          <w:rFonts w:ascii="Times New Roman" w:hAnsi="Times New Roman" w:cs="Times New Roman"/>
          <w:color w:val="auto"/>
          <w:sz w:val="24"/>
          <w:lang w:val="de-DE"/>
        </w:rPr>
        <w:t>, den ich gelesen habe, teilt unser Prophet (</w:t>
      </w:r>
      <w:proofErr w:type="spellStart"/>
      <w:r w:rsidRPr="005C3E6D">
        <w:rPr>
          <w:rFonts w:ascii="Times New Roman" w:hAnsi="Times New Roman" w:cs="Times New Roman"/>
          <w:color w:val="auto"/>
          <w:sz w:val="24"/>
          <w:lang w:val="de-DE"/>
        </w:rPr>
        <w:t>s.a.s</w:t>
      </w:r>
      <w:proofErr w:type="spellEnd"/>
      <w:r w:rsidRPr="005C3E6D">
        <w:rPr>
          <w:rFonts w:ascii="Times New Roman" w:hAnsi="Times New Roman" w:cs="Times New Roman"/>
          <w:color w:val="auto"/>
          <w:sz w:val="24"/>
          <w:lang w:val="de-DE"/>
        </w:rPr>
        <w:t>) Folgendes mit</w:t>
      </w:r>
      <w:r w:rsidR="008A426A" w:rsidRPr="005C3E6D">
        <w:rPr>
          <w:rFonts w:ascii="Times New Roman" w:hAnsi="Times New Roman" w:cs="Times New Roman"/>
          <w:color w:val="auto"/>
          <w:sz w:val="24"/>
          <w:lang w:val="de-DE"/>
        </w:rPr>
        <w:t xml:space="preserve">: </w:t>
      </w:r>
      <w:r w:rsidR="008A426A" w:rsidRPr="005C3E6D">
        <w:rPr>
          <w:rFonts w:ascii="Times New Roman" w:hAnsi="Times New Roman" w:cs="Times New Roman"/>
          <w:b/>
          <w:color w:val="auto"/>
          <w:sz w:val="24"/>
          <w:lang w:val="de-DE"/>
        </w:rPr>
        <w:t>“</w:t>
      </w:r>
      <w:r w:rsidRPr="005C3E6D">
        <w:rPr>
          <w:rFonts w:ascii="Times New Roman" w:hAnsi="Times New Roman" w:cs="Times New Roman"/>
          <w:b/>
          <w:color w:val="auto"/>
          <w:sz w:val="24"/>
          <w:lang w:val="de-DE"/>
        </w:rPr>
        <w:t>Wer mir gehorcht,</w:t>
      </w:r>
      <w:r w:rsidR="00580113" w:rsidRPr="005C3E6D">
        <w:rPr>
          <w:rFonts w:ascii="Times New Roman" w:hAnsi="Times New Roman" w:cs="Times New Roman"/>
          <w:b/>
          <w:color w:val="auto"/>
          <w:sz w:val="24"/>
          <w:lang w:val="de-DE"/>
        </w:rPr>
        <w:t xml:space="preserve"> </w:t>
      </w:r>
      <w:r w:rsidRPr="005C3E6D">
        <w:rPr>
          <w:rFonts w:ascii="Times New Roman" w:hAnsi="Times New Roman" w:cs="Times New Roman"/>
          <w:b/>
          <w:color w:val="auto"/>
          <w:sz w:val="24"/>
          <w:lang w:val="de-DE"/>
        </w:rPr>
        <w:t xml:space="preserve">der gehorcht </w:t>
      </w:r>
      <w:r w:rsidR="00580113" w:rsidRPr="005C3E6D">
        <w:rPr>
          <w:rFonts w:ascii="Times New Roman" w:hAnsi="Times New Roman" w:cs="Times New Roman"/>
          <w:b/>
          <w:color w:val="auto"/>
          <w:sz w:val="24"/>
          <w:lang w:val="de-DE"/>
        </w:rPr>
        <w:t xml:space="preserve">an </w:t>
      </w:r>
      <w:r w:rsidRPr="005C3E6D">
        <w:rPr>
          <w:rFonts w:ascii="Times New Roman" w:hAnsi="Times New Roman" w:cs="Times New Roman"/>
          <w:b/>
          <w:color w:val="auto"/>
          <w:sz w:val="24"/>
          <w:lang w:val="de-DE"/>
        </w:rPr>
        <w:t>Allah. Wer sich auflehnt gegen mich, lehnt sich auch gegen Allah auf</w:t>
      </w:r>
      <w:r w:rsidR="008A426A" w:rsidRPr="005C3E6D">
        <w:rPr>
          <w:rFonts w:ascii="Times New Roman" w:hAnsi="Times New Roman" w:cs="Times New Roman"/>
          <w:b/>
          <w:color w:val="auto"/>
          <w:sz w:val="24"/>
          <w:lang w:val="de-DE"/>
        </w:rPr>
        <w:t>.”</w:t>
      </w:r>
      <w:r w:rsidR="008A426A" w:rsidRPr="005C3E6D">
        <w:rPr>
          <w:rStyle w:val="SonnotKarakterleri"/>
          <w:rFonts w:ascii="Times New Roman" w:hAnsi="Times New Roman" w:cs="Times New Roman"/>
          <w:b/>
          <w:color w:val="auto"/>
          <w:sz w:val="24"/>
          <w:lang w:val="de-DE"/>
        </w:rPr>
        <w:endnoteReference w:id="2"/>
      </w:r>
      <w:r w:rsidR="008A426A" w:rsidRPr="005C3E6D">
        <w:rPr>
          <w:rFonts w:ascii="Times New Roman" w:eastAsia="Times New Roman" w:hAnsi="Times New Roman" w:cs="Times New Roman"/>
          <w:bCs w:val="0"/>
          <w:color w:val="auto"/>
          <w:sz w:val="24"/>
          <w:lang w:val="de-DE" w:bidi="hi-IN"/>
        </w:rPr>
        <w:t xml:space="preserve"> </w:t>
      </w:r>
    </w:p>
    <w:p w:rsidR="000E6DC6" w:rsidRPr="005C3E6D" w:rsidRDefault="00C2758A" w:rsidP="005C3E6D">
      <w:pPr>
        <w:pStyle w:val="BALIKLAR"/>
        <w:widowControl/>
        <w:spacing w:after="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b/>
          <w:color w:val="auto"/>
          <w:sz w:val="24"/>
          <w:lang w:val="de-DE"/>
        </w:rPr>
        <w:t>Verehrte Gl</w:t>
      </w:r>
      <w:r w:rsidR="00E01F05" w:rsidRPr="005C3E6D">
        <w:rPr>
          <w:rFonts w:ascii="Times New Roman" w:hAnsi="Times New Roman" w:cs="Times New Roman"/>
          <w:b/>
          <w:color w:val="auto"/>
          <w:sz w:val="24"/>
          <w:lang w:val="de-DE"/>
        </w:rPr>
        <w:t>ä</w:t>
      </w:r>
      <w:r w:rsidRPr="005C3E6D">
        <w:rPr>
          <w:rFonts w:ascii="Times New Roman" w:hAnsi="Times New Roman" w:cs="Times New Roman"/>
          <w:b/>
          <w:color w:val="auto"/>
          <w:sz w:val="24"/>
          <w:lang w:val="de-DE"/>
        </w:rPr>
        <w:t>ubige</w:t>
      </w:r>
      <w:r w:rsidR="008A426A" w:rsidRPr="005C3E6D">
        <w:rPr>
          <w:rFonts w:ascii="Times New Roman" w:hAnsi="Times New Roman" w:cs="Times New Roman"/>
          <w:b/>
          <w:color w:val="auto"/>
          <w:sz w:val="24"/>
          <w:lang w:val="de-DE"/>
        </w:rPr>
        <w:t>!</w:t>
      </w:r>
    </w:p>
    <w:p w:rsidR="000E6DC6" w:rsidRPr="005C3E6D" w:rsidRDefault="00FA72AB" w:rsidP="005C3E6D">
      <w:pPr>
        <w:pStyle w:val="BALIKLAR"/>
        <w:widowControl/>
        <w:spacing w:after="12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color w:val="auto"/>
          <w:sz w:val="24"/>
          <w:lang w:val="de-DE"/>
        </w:rPr>
        <w:t xml:space="preserve">Allah der Allmächtige hat seit Adam viele Propheten als Verkünder und Warnende gesandt. Durch die Propheten hat er die Menschen zur Einheit und </w:t>
      </w:r>
      <w:r w:rsidR="001D7D73" w:rsidRPr="005C3E6D">
        <w:rPr>
          <w:rFonts w:ascii="Times New Roman" w:hAnsi="Times New Roman" w:cs="Times New Roman"/>
          <w:color w:val="auto"/>
          <w:sz w:val="24"/>
          <w:lang w:val="de-DE"/>
        </w:rPr>
        <w:t>zu Gottesdiensten sowie zu einem tugendhaften Leben eingeladen, indem man</w:t>
      </w:r>
      <w:r w:rsidRPr="005C3E6D">
        <w:rPr>
          <w:rFonts w:ascii="Times New Roman" w:hAnsi="Times New Roman" w:cs="Times New Roman"/>
          <w:color w:val="auto"/>
          <w:sz w:val="24"/>
          <w:lang w:val="de-DE"/>
        </w:rPr>
        <w:t xml:space="preserve"> sich die Gerechtigkeit aneignet. </w:t>
      </w:r>
      <w:r w:rsidR="001D7D73" w:rsidRPr="005C3E6D">
        <w:rPr>
          <w:rFonts w:ascii="Times New Roman" w:hAnsi="Times New Roman" w:cs="Times New Roman"/>
          <w:color w:val="auto"/>
          <w:sz w:val="24"/>
          <w:lang w:val="de-DE"/>
        </w:rPr>
        <w:t xml:space="preserve">Die </w:t>
      </w:r>
      <w:r w:rsidRPr="005C3E6D">
        <w:rPr>
          <w:rFonts w:ascii="Times New Roman" w:hAnsi="Times New Roman" w:cs="Times New Roman"/>
          <w:color w:val="auto"/>
          <w:sz w:val="24"/>
          <w:lang w:val="de-DE"/>
        </w:rPr>
        <w:t>Propheten haben seit Jahrhunderten die Religion Allahs gepredigt und der Menschheit ein Beispiel für die Verbreitung des Guten und die Verhinderung des Bösen gegeben. Diese Kette ehrenwerter Boten, die göttliche Offenbarung erhielten, endete mit unserem Propheten Mohammed Mustafa (</w:t>
      </w:r>
      <w:proofErr w:type="spellStart"/>
      <w:r w:rsidRPr="005C3E6D">
        <w:rPr>
          <w:rFonts w:ascii="Times New Roman" w:hAnsi="Times New Roman" w:cs="Times New Roman"/>
          <w:color w:val="auto"/>
          <w:sz w:val="24"/>
          <w:lang w:val="de-DE"/>
        </w:rPr>
        <w:t>s.a.s</w:t>
      </w:r>
      <w:proofErr w:type="spellEnd"/>
      <w:r w:rsidRPr="005C3E6D">
        <w:rPr>
          <w:rFonts w:ascii="Times New Roman" w:hAnsi="Times New Roman" w:cs="Times New Roman"/>
          <w:color w:val="auto"/>
          <w:sz w:val="24"/>
          <w:lang w:val="de-DE"/>
        </w:rPr>
        <w:t>)</w:t>
      </w:r>
      <w:r w:rsidR="008A426A" w:rsidRPr="005C3E6D">
        <w:rPr>
          <w:rFonts w:ascii="Times New Roman" w:hAnsi="Times New Roman" w:cs="Times New Roman"/>
          <w:color w:val="auto"/>
          <w:sz w:val="24"/>
          <w:lang w:val="de-DE"/>
        </w:rPr>
        <w:t>.</w:t>
      </w:r>
    </w:p>
    <w:p w:rsidR="000E6DC6" w:rsidRPr="005C3E6D" w:rsidRDefault="00FA72AB" w:rsidP="005C3E6D">
      <w:pPr>
        <w:pStyle w:val="BALIKLAR"/>
        <w:widowControl/>
        <w:spacing w:after="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b/>
          <w:color w:val="auto"/>
          <w:sz w:val="24"/>
          <w:lang w:val="de-DE"/>
        </w:rPr>
        <w:t>Werte Muslime</w:t>
      </w:r>
      <w:r w:rsidR="008A426A" w:rsidRPr="005C3E6D">
        <w:rPr>
          <w:rFonts w:ascii="Times New Roman" w:hAnsi="Times New Roman" w:cs="Times New Roman"/>
          <w:b/>
          <w:color w:val="auto"/>
          <w:sz w:val="24"/>
          <w:lang w:val="de-DE"/>
        </w:rPr>
        <w:t>!</w:t>
      </w:r>
    </w:p>
    <w:p w:rsidR="000E6DC6" w:rsidRPr="005C3E6D" w:rsidRDefault="00FA72AB" w:rsidP="005C3E6D">
      <w:pPr>
        <w:pStyle w:val="BALIKLAR"/>
        <w:widowControl/>
        <w:spacing w:after="120" w:line="276" w:lineRule="auto"/>
        <w:ind w:firstLine="510"/>
        <w:jc w:val="both"/>
        <w:rPr>
          <w:rFonts w:ascii="Times New Roman" w:hAnsi="Times New Roman" w:cs="Times New Roman"/>
          <w:b/>
          <w:color w:val="auto"/>
          <w:sz w:val="24"/>
          <w:lang w:val="de-DE"/>
        </w:rPr>
      </w:pPr>
      <w:r w:rsidRPr="005C3E6D">
        <w:rPr>
          <w:rFonts w:ascii="Times New Roman" w:hAnsi="Times New Roman" w:cs="Times New Roman"/>
          <w:color w:val="auto"/>
          <w:sz w:val="24"/>
          <w:lang w:val="de-DE"/>
        </w:rPr>
        <w:t xml:space="preserve">Der Gesandte Allahs ist die Hoffnung der Menschheit, der Liebhaber der Gläubigen und die Gnade der Welten. Er ist derjenige, der uns den Koran vermittelt, ihn erzählt und lehrt, indem er es vorlebt. Der Schlüssel zu Frieden und Vertrauen in die Welt und zum ewigen Glück im Jenseits besteht darin, ihn als Vorbild zu nehmen und danach zu </w:t>
      </w:r>
      <w:r w:rsidRPr="005C3E6D">
        <w:rPr>
          <w:rFonts w:ascii="Times New Roman" w:hAnsi="Times New Roman" w:cs="Times New Roman"/>
          <w:color w:val="auto"/>
          <w:sz w:val="24"/>
          <w:lang w:val="de-DE"/>
        </w:rPr>
        <w:t>streben, wie er zu leben</w:t>
      </w:r>
      <w:r w:rsidR="008A426A" w:rsidRPr="005C3E6D">
        <w:rPr>
          <w:rFonts w:ascii="Times New Roman" w:hAnsi="Times New Roman" w:cs="Times New Roman"/>
          <w:color w:val="auto"/>
          <w:sz w:val="24"/>
          <w:lang w:val="de-DE"/>
        </w:rPr>
        <w:t xml:space="preserve">. </w:t>
      </w:r>
      <w:r w:rsidRPr="005C3E6D">
        <w:rPr>
          <w:rFonts w:ascii="Times New Roman" w:hAnsi="Times New Roman" w:cs="Times New Roman"/>
          <w:color w:val="auto"/>
          <w:sz w:val="24"/>
          <w:lang w:val="de-DE"/>
        </w:rPr>
        <w:t>Weil er wie folgt an uns appelliert</w:t>
      </w:r>
      <w:r w:rsidR="008A426A" w:rsidRPr="005C3E6D">
        <w:rPr>
          <w:rFonts w:ascii="Times New Roman" w:hAnsi="Times New Roman" w:cs="Times New Roman"/>
          <w:color w:val="auto"/>
          <w:sz w:val="24"/>
          <w:lang w:val="de-DE"/>
        </w:rPr>
        <w:t xml:space="preserve">: </w:t>
      </w:r>
      <w:r w:rsidR="008A426A" w:rsidRPr="005C3E6D">
        <w:rPr>
          <w:rFonts w:ascii="Times New Roman" w:hAnsi="Times New Roman" w:cs="Times New Roman"/>
          <w:b/>
          <w:color w:val="auto"/>
          <w:sz w:val="24"/>
          <w:lang w:val="de-DE"/>
        </w:rPr>
        <w:t>“</w:t>
      </w:r>
      <w:r w:rsidRPr="005C3E6D">
        <w:rPr>
          <w:rFonts w:ascii="Times New Roman" w:hAnsi="Times New Roman" w:cs="Times New Roman"/>
          <w:b/>
          <w:color w:val="auto"/>
          <w:sz w:val="24"/>
          <w:lang w:val="de-DE"/>
        </w:rPr>
        <w:t xml:space="preserve">Wer Allah als </w:t>
      </w:r>
      <w:proofErr w:type="spellStart"/>
      <w:r w:rsidRPr="005C3E6D">
        <w:rPr>
          <w:rFonts w:ascii="Times New Roman" w:hAnsi="Times New Roman" w:cs="Times New Roman"/>
          <w:b/>
          <w:color w:val="auto"/>
          <w:sz w:val="24"/>
          <w:lang w:val="de-DE"/>
        </w:rPr>
        <w:t>Rabb</w:t>
      </w:r>
      <w:proofErr w:type="spellEnd"/>
      <w:r w:rsidRPr="005C3E6D">
        <w:rPr>
          <w:rFonts w:ascii="Times New Roman" w:hAnsi="Times New Roman" w:cs="Times New Roman"/>
          <w:b/>
          <w:color w:val="auto"/>
          <w:sz w:val="24"/>
          <w:lang w:val="de-DE"/>
        </w:rPr>
        <w:t>, den Islam als Religion und Mohammed als Propheten akzeptiert, wird auf den Geschmack des Glaubens kommen</w:t>
      </w:r>
      <w:r w:rsidR="008A426A" w:rsidRPr="005C3E6D">
        <w:rPr>
          <w:rFonts w:ascii="Times New Roman" w:hAnsi="Times New Roman" w:cs="Times New Roman"/>
          <w:b/>
          <w:color w:val="auto"/>
          <w:sz w:val="24"/>
          <w:lang w:val="de-DE"/>
        </w:rPr>
        <w:t>.”</w:t>
      </w:r>
      <w:r w:rsidR="008A426A" w:rsidRPr="005C3E6D">
        <w:rPr>
          <w:rStyle w:val="SonnotKarakterleri"/>
          <w:rFonts w:ascii="Times New Roman" w:hAnsi="Times New Roman" w:cs="Times New Roman"/>
          <w:b/>
          <w:color w:val="auto"/>
          <w:sz w:val="24"/>
          <w:lang w:val="de-DE"/>
        </w:rPr>
        <w:endnoteReference w:id="3"/>
      </w:r>
    </w:p>
    <w:p w:rsidR="000E6DC6" w:rsidRPr="005C3E6D" w:rsidRDefault="00FA72AB" w:rsidP="005C3E6D">
      <w:pPr>
        <w:pStyle w:val="BALIKLAR"/>
        <w:widowControl/>
        <w:spacing w:after="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b/>
          <w:color w:val="auto"/>
          <w:sz w:val="24"/>
          <w:lang w:val="de-DE"/>
        </w:rPr>
        <w:t>Werte Gl</w:t>
      </w:r>
      <w:r w:rsidR="00E01F05" w:rsidRPr="005C3E6D">
        <w:rPr>
          <w:rFonts w:ascii="Times New Roman" w:hAnsi="Times New Roman" w:cs="Times New Roman"/>
          <w:b/>
          <w:color w:val="auto"/>
          <w:sz w:val="24"/>
          <w:lang w:val="de-DE"/>
        </w:rPr>
        <w:t>ä</w:t>
      </w:r>
      <w:r w:rsidRPr="005C3E6D">
        <w:rPr>
          <w:rFonts w:ascii="Times New Roman" w:hAnsi="Times New Roman" w:cs="Times New Roman"/>
          <w:b/>
          <w:color w:val="auto"/>
          <w:sz w:val="24"/>
          <w:lang w:val="de-DE"/>
        </w:rPr>
        <w:t>ubige</w:t>
      </w:r>
      <w:r w:rsidR="008A426A" w:rsidRPr="005C3E6D">
        <w:rPr>
          <w:rFonts w:ascii="Times New Roman" w:hAnsi="Times New Roman" w:cs="Times New Roman"/>
          <w:b/>
          <w:color w:val="auto"/>
          <w:sz w:val="24"/>
          <w:lang w:val="de-DE"/>
        </w:rPr>
        <w:t>!</w:t>
      </w:r>
    </w:p>
    <w:p w:rsidR="000E6DC6" w:rsidRPr="005C3E6D" w:rsidRDefault="00CC7807" w:rsidP="005C3E6D">
      <w:pPr>
        <w:spacing w:after="120" w:line="276" w:lineRule="auto"/>
        <w:ind w:firstLine="510"/>
        <w:jc w:val="both"/>
        <w:rPr>
          <w:rFonts w:ascii="Times New Roman" w:hAnsi="Times New Roman" w:cs="Times New Roman"/>
          <w:lang w:val="de-DE"/>
        </w:rPr>
      </w:pPr>
      <w:r w:rsidRPr="005C3E6D">
        <w:rPr>
          <w:rFonts w:ascii="Times New Roman" w:hAnsi="Times New Roman" w:cs="Times New Roman"/>
          <w:lang w:val="de-DE"/>
        </w:rPr>
        <w:t xml:space="preserve">Es ist unser geliebter Prophet, der uns die Bedeutung des Glaubens erklärt und uns zeigt, wie wir jedes unserer Gottesdienste erfüllen können, vom Gebet bis zum Fasten, von der Pilgerfahrt bis zum </w:t>
      </w:r>
      <w:proofErr w:type="spellStart"/>
      <w:r w:rsidRPr="005C3E6D">
        <w:rPr>
          <w:rFonts w:ascii="Times New Roman" w:hAnsi="Times New Roman" w:cs="Times New Roman"/>
          <w:lang w:val="de-DE"/>
        </w:rPr>
        <w:t>Zakat</w:t>
      </w:r>
      <w:proofErr w:type="spellEnd"/>
      <w:r w:rsidRPr="005C3E6D">
        <w:rPr>
          <w:rFonts w:ascii="Times New Roman" w:hAnsi="Times New Roman" w:cs="Times New Roman"/>
          <w:lang w:val="de-DE"/>
        </w:rPr>
        <w:t xml:space="preserve">, die Notwendigkeiten, ein Gläubiger zu sein. Er ist es, der uns gelehrt hat, ein guter Mensch, ein gerechter Diener und ein reifer Gläubiger zu sein. </w:t>
      </w:r>
      <w:r w:rsidR="00E01F05" w:rsidRPr="005C3E6D">
        <w:rPr>
          <w:rFonts w:ascii="Times New Roman" w:hAnsi="Times New Roman" w:cs="Times New Roman"/>
          <w:lang w:val="de-DE"/>
        </w:rPr>
        <w:t>Schließlich</w:t>
      </w:r>
      <w:r w:rsidRPr="005C3E6D">
        <w:rPr>
          <w:rFonts w:ascii="Times New Roman" w:hAnsi="Times New Roman" w:cs="Times New Roman"/>
          <w:lang w:val="de-DE"/>
        </w:rPr>
        <w:t xml:space="preserve"> beschreibt er sich selbst wie folgt</w:t>
      </w:r>
      <w:r w:rsidR="008A426A" w:rsidRPr="005C3E6D">
        <w:rPr>
          <w:rFonts w:ascii="Times New Roman" w:hAnsi="Times New Roman" w:cs="Times New Roman"/>
          <w:lang w:val="de-DE"/>
        </w:rPr>
        <w:t xml:space="preserve">: </w:t>
      </w:r>
      <w:r w:rsidR="008A426A" w:rsidRPr="005C3E6D">
        <w:rPr>
          <w:rFonts w:ascii="Times New Roman" w:hAnsi="Times New Roman" w:cs="Times New Roman"/>
          <w:b/>
          <w:bCs/>
          <w:lang w:val="de-DE"/>
        </w:rPr>
        <w:t>“</w:t>
      </w:r>
      <w:r w:rsidR="00625B1B" w:rsidRPr="005C3E6D">
        <w:rPr>
          <w:rFonts w:ascii="Times New Roman" w:hAnsi="Times New Roman" w:cs="Times New Roman"/>
          <w:b/>
          <w:bCs/>
          <w:lang w:val="de-DE"/>
        </w:rPr>
        <w:t>Ich wurde geschickt, um den Anstand zu vervollständigen</w:t>
      </w:r>
      <w:r w:rsidR="008A426A" w:rsidRPr="005C3E6D">
        <w:rPr>
          <w:rFonts w:ascii="Times New Roman" w:hAnsi="Times New Roman" w:cs="Times New Roman"/>
          <w:b/>
          <w:bCs/>
          <w:lang w:val="de-DE"/>
        </w:rPr>
        <w:t>.”</w:t>
      </w:r>
      <w:r w:rsidR="008A426A" w:rsidRPr="005C3E6D">
        <w:rPr>
          <w:rStyle w:val="SonnotKarakterleri"/>
          <w:rFonts w:ascii="Times New Roman" w:eastAsia="Times New Roman" w:hAnsi="Times New Roman" w:cs="Times New Roman"/>
          <w:b/>
          <w:kern w:val="0"/>
          <w:lang w:val="de-DE" w:eastAsia="tr-TR" w:bidi="ar-SA"/>
        </w:rPr>
        <w:endnoteReference w:id="4"/>
      </w:r>
    </w:p>
    <w:p w:rsidR="000E6DC6" w:rsidRPr="005C3E6D" w:rsidRDefault="00625B1B" w:rsidP="005C3E6D">
      <w:pPr>
        <w:pStyle w:val="BALIKLAR"/>
        <w:widowControl/>
        <w:spacing w:after="12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color w:val="auto"/>
          <w:sz w:val="24"/>
          <w:lang w:val="de-DE"/>
        </w:rPr>
        <w:t xml:space="preserve">Wenn wir das Leben des letzten Propheten betrachten, sehen wir, dass Glaube und Gottesdienste nur mit Anstand erreicht werden können. Es ist seine Sunna, aufrichtig und ehrlich zu sein, jedem Lebewesen Mitgefühl und Barmherzigkeit zu erweisen, die Gerechtigkeit nicht zu verlassen, den Wert der Familie zu schätzen und der Bruderschaft der Gläubigen </w:t>
      </w:r>
      <w:r w:rsidR="001D7D73" w:rsidRPr="005C3E6D">
        <w:rPr>
          <w:rFonts w:ascii="Times New Roman" w:hAnsi="Times New Roman" w:cs="Times New Roman"/>
          <w:color w:val="auto"/>
          <w:sz w:val="24"/>
          <w:lang w:val="de-DE"/>
        </w:rPr>
        <w:t>gerecht zu werden</w:t>
      </w:r>
      <w:r w:rsidRPr="005C3E6D">
        <w:rPr>
          <w:rFonts w:ascii="Times New Roman" w:hAnsi="Times New Roman" w:cs="Times New Roman"/>
          <w:color w:val="auto"/>
          <w:sz w:val="24"/>
          <w:lang w:val="de-DE"/>
        </w:rPr>
        <w:t>, genauso wie wir die Sunna-Gebete von ihm geerbt haben</w:t>
      </w:r>
      <w:r w:rsidR="008A426A" w:rsidRPr="005C3E6D">
        <w:rPr>
          <w:rFonts w:ascii="Times New Roman" w:hAnsi="Times New Roman" w:cs="Times New Roman"/>
          <w:color w:val="auto"/>
          <w:sz w:val="24"/>
          <w:lang w:val="de-DE"/>
        </w:rPr>
        <w:t xml:space="preserve">. </w:t>
      </w:r>
    </w:p>
    <w:p w:rsidR="000E6DC6" w:rsidRPr="005C3E6D" w:rsidRDefault="00625B1B" w:rsidP="005C3E6D">
      <w:pPr>
        <w:pStyle w:val="BALIKLAR"/>
        <w:widowControl/>
        <w:spacing w:after="0" w:line="276" w:lineRule="auto"/>
        <w:ind w:firstLine="510"/>
        <w:jc w:val="both"/>
        <w:rPr>
          <w:rFonts w:ascii="Times New Roman" w:hAnsi="Times New Roman" w:cs="Times New Roman"/>
          <w:color w:val="auto"/>
          <w:sz w:val="24"/>
          <w:lang w:val="de-DE"/>
        </w:rPr>
      </w:pPr>
      <w:r w:rsidRPr="005C3E6D">
        <w:rPr>
          <w:rFonts w:ascii="Times New Roman" w:hAnsi="Times New Roman" w:cs="Times New Roman"/>
          <w:b/>
          <w:color w:val="auto"/>
          <w:sz w:val="24"/>
          <w:lang w:val="de-DE"/>
        </w:rPr>
        <w:t>Verehrte Gl</w:t>
      </w:r>
      <w:r w:rsidR="00E01F05" w:rsidRPr="005C3E6D">
        <w:rPr>
          <w:rFonts w:ascii="Times New Roman" w:hAnsi="Times New Roman" w:cs="Times New Roman"/>
          <w:b/>
          <w:color w:val="auto"/>
          <w:sz w:val="24"/>
          <w:lang w:val="de-DE"/>
        </w:rPr>
        <w:t>ä</w:t>
      </w:r>
      <w:r w:rsidRPr="005C3E6D">
        <w:rPr>
          <w:rFonts w:ascii="Times New Roman" w:hAnsi="Times New Roman" w:cs="Times New Roman"/>
          <w:b/>
          <w:color w:val="auto"/>
          <w:sz w:val="24"/>
          <w:lang w:val="de-DE"/>
        </w:rPr>
        <w:t>ubige</w:t>
      </w:r>
      <w:r w:rsidR="008A426A" w:rsidRPr="005C3E6D">
        <w:rPr>
          <w:rFonts w:ascii="Times New Roman" w:hAnsi="Times New Roman" w:cs="Times New Roman"/>
          <w:b/>
          <w:color w:val="auto"/>
          <w:sz w:val="24"/>
          <w:lang w:val="de-DE"/>
        </w:rPr>
        <w:t>!</w:t>
      </w:r>
    </w:p>
    <w:p w:rsidR="008A426A" w:rsidRPr="005C3E6D" w:rsidRDefault="00625B1B" w:rsidP="005C3E6D">
      <w:pPr>
        <w:spacing w:line="276" w:lineRule="auto"/>
        <w:ind w:firstLine="510"/>
        <w:jc w:val="both"/>
        <w:rPr>
          <w:rFonts w:ascii="Times New Roman" w:hAnsi="Times New Roman" w:cs="Times New Roman"/>
          <w:lang w:val="de-DE"/>
        </w:rPr>
      </w:pPr>
      <w:r w:rsidRPr="005C3E6D">
        <w:rPr>
          <w:rFonts w:ascii="Times New Roman" w:hAnsi="Times New Roman" w:cs="Times New Roman"/>
          <w:lang w:val="de-DE"/>
        </w:rPr>
        <w:t xml:space="preserve">In der Nacht, die Mittwoch mit Donnerstag verbindet, werden wir die </w:t>
      </w:r>
      <w:proofErr w:type="spellStart"/>
      <w:r w:rsidRPr="005C3E6D">
        <w:rPr>
          <w:rFonts w:ascii="Times New Roman" w:hAnsi="Times New Roman" w:cs="Times New Roman"/>
          <w:lang w:val="de-DE"/>
        </w:rPr>
        <w:t>Maulid</w:t>
      </w:r>
      <w:proofErr w:type="spellEnd"/>
      <w:r w:rsidRPr="005C3E6D">
        <w:rPr>
          <w:rFonts w:ascii="Times New Roman" w:hAnsi="Times New Roman" w:cs="Times New Roman"/>
          <w:lang w:val="de-DE"/>
        </w:rPr>
        <w:t>-Nacht erleben, den Jahrestag der Ankunft von Mohammed Mustafa (</w:t>
      </w:r>
      <w:proofErr w:type="spellStart"/>
      <w:r w:rsidRPr="005C3E6D">
        <w:rPr>
          <w:rFonts w:ascii="Times New Roman" w:hAnsi="Times New Roman" w:cs="Times New Roman"/>
          <w:lang w:val="de-DE"/>
        </w:rPr>
        <w:t>s.a.s</w:t>
      </w:r>
      <w:proofErr w:type="spellEnd"/>
      <w:r w:rsidRPr="005C3E6D">
        <w:rPr>
          <w:rFonts w:ascii="Times New Roman" w:hAnsi="Times New Roman" w:cs="Times New Roman"/>
          <w:lang w:val="de-DE"/>
        </w:rPr>
        <w:t xml:space="preserve">) in der Welt. Wie jedes Jahr werden wir auch dieses Jahr die </w:t>
      </w:r>
      <w:proofErr w:type="spellStart"/>
      <w:r w:rsidRPr="005C3E6D">
        <w:rPr>
          <w:rFonts w:ascii="Times New Roman" w:hAnsi="Times New Roman" w:cs="Times New Roman"/>
          <w:lang w:val="de-DE"/>
        </w:rPr>
        <w:t>Maulid</w:t>
      </w:r>
      <w:proofErr w:type="spellEnd"/>
      <w:r w:rsidRPr="005C3E6D">
        <w:rPr>
          <w:rFonts w:ascii="Times New Roman" w:hAnsi="Times New Roman" w:cs="Times New Roman"/>
          <w:lang w:val="de-DE"/>
        </w:rPr>
        <w:t xml:space="preserve"> an-Nabi-Woche feiern. Unsere Präsidentschaft hat das Thema der </w:t>
      </w:r>
      <w:proofErr w:type="spellStart"/>
      <w:r w:rsidRPr="005C3E6D">
        <w:rPr>
          <w:rFonts w:ascii="Times New Roman" w:hAnsi="Times New Roman" w:cs="Times New Roman"/>
          <w:lang w:val="de-DE"/>
        </w:rPr>
        <w:t>Maulid</w:t>
      </w:r>
      <w:proofErr w:type="spellEnd"/>
      <w:r w:rsidRPr="005C3E6D">
        <w:rPr>
          <w:rFonts w:ascii="Times New Roman" w:hAnsi="Times New Roman" w:cs="Times New Roman"/>
          <w:lang w:val="de-DE"/>
        </w:rPr>
        <w:t xml:space="preserve"> an-Nabi-Woche in diesem Jahr als "unser Prophet und das Kind" festgelegt. Bei dieser Gelegenheit werden wir uns bemühen, den Propheten besser kennenzulernen und zu verstehen und uns insbesondere an seine Kommunikation mit Kindern zu erinnern und dies in unserem Leben umzusetzen. Ich gratuliere zu unserer </w:t>
      </w:r>
      <w:proofErr w:type="spellStart"/>
      <w:r w:rsidRPr="005C3E6D">
        <w:rPr>
          <w:rFonts w:ascii="Times New Roman" w:hAnsi="Times New Roman" w:cs="Times New Roman"/>
          <w:lang w:val="de-DE"/>
        </w:rPr>
        <w:t>Maulid</w:t>
      </w:r>
      <w:proofErr w:type="spellEnd"/>
      <w:r w:rsidRPr="005C3E6D">
        <w:rPr>
          <w:rFonts w:ascii="Times New Roman" w:hAnsi="Times New Roman" w:cs="Times New Roman"/>
          <w:lang w:val="de-DE"/>
        </w:rPr>
        <w:t xml:space="preserve"> an-Nabi-Nacht und bitte meinen allmächtigen </w:t>
      </w:r>
      <w:proofErr w:type="spellStart"/>
      <w:r w:rsidRPr="005C3E6D">
        <w:rPr>
          <w:rFonts w:ascii="Times New Roman" w:hAnsi="Times New Roman" w:cs="Times New Roman"/>
          <w:lang w:val="de-DE"/>
        </w:rPr>
        <w:t>Rabb</w:t>
      </w:r>
      <w:proofErr w:type="spellEnd"/>
      <w:r w:rsidRPr="005C3E6D">
        <w:rPr>
          <w:rFonts w:ascii="Times New Roman" w:hAnsi="Times New Roman" w:cs="Times New Roman"/>
          <w:lang w:val="de-DE"/>
        </w:rPr>
        <w:t>, dass diese Woche der islamischen Welt und der gesamten Menschheit Segen bringen möge</w:t>
      </w:r>
      <w:r w:rsidR="008A426A" w:rsidRPr="005C3E6D">
        <w:rPr>
          <w:rFonts w:ascii="Times New Roman" w:hAnsi="Times New Roman" w:cs="Times New Roman"/>
          <w:lang w:val="de-DE"/>
        </w:rPr>
        <w:t>.</w:t>
      </w:r>
    </w:p>
    <w:sectPr w:rsidR="008A426A" w:rsidRPr="005C3E6D" w:rsidSect="005C3E6D">
      <w:endnotePr>
        <w:numFmt w:val="decimal"/>
      </w:endnotePr>
      <w:pgSz w:w="11906" w:h="16838"/>
      <w:pgMar w:top="567" w:right="567" w:bottom="567" w:left="567"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22" w:rsidRDefault="00703222">
      <w:r>
        <w:separator/>
      </w:r>
    </w:p>
  </w:endnote>
  <w:endnote w:type="continuationSeparator" w:id="0">
    <w:p w:rsidR="00703222" w:rsidRDefault="00703222">
      <w:r>
        <w:continuationSeparator/>
      </w:r>
    </w:p>
  </w:endnote>
  <w:endnote w:id="1">
    <w:p w:rsidR="000E6DC6" w:rsidRDefault="008A426A">
      <w:pPr>
        <w:pStyle w:val="SonnotMetni"/>
      </w:pPr>
      <w:r>
        <w:rPr>
          <w:rStyle w:val="SonnotKarakterleri"/>
          <w:rFonts w:ascii="Times New Roman" w:hAnsi="Times New Roman"/>
        </w:rPr>
        <w:endnoteRef/>
      </w:r>
      <w:r>
        <w:rPr>
          <w:rFonts w:ascii="Times New Roman" w:eastAsia="Times New Roman" w:hAnsi="Times New Roman" w:cs="Times New Roman"/>
          <w:szCs w:val="20"/>
        </w:rPr>
        <w:t xml:space="preserve"> </w:t>
      </w:r>
      <w:proofErr w:type="spellStart"/>
      <w:r>
        <w:rPr>
          <w:rFonts w:ascii="Times New Roman" w:eastAsia="Arial Unicode MS" w:hAnsi="Times New Roman" w:cs="Times New Roman"/>
        </w:rPr>
        <w:t>Âl</w:t>
      </w:r>
      <w:proofErr w:type="spellEnd"/>
      <w:r>
        <w:rPr>
          <w:rFonts w:ascii="Times New Roman" w:eastAsia="Arial Unicode MS" w:hAnsi="Times New Roman" w:cs="Times New Roman"/>
        </w:rPr>
        <w:t xml:space="preserve">-i </w:t>
      </w:r>
      <w:proofErr w:type="spellStart"/>
      <w:r>
        <w:rPr>
          <w:rFonts w:ascii="Times New Roman" w:eastAsia="Arial Unicode MS" w:hAnsi="Times New Roman" w:cs="Times New Roman"/>
        </w:rPr>
        <w:t>İmrân</w:t>
      </w:r>
      <w:proofErr w:type="spellEnd"/>
      <w:r>
        <w:rPr>
          <w:rFonts w:ascii="Times New Roman" w:eastAsia="Arial Unicode MS" w:hAnsi="Times New Roman" w:cs="Times New Roman"/>
        </w:rPr>
        <w:t>, 3/164.</w:t>
      </w:r>
    </w:p>
  </w:endnote>
  <w:endnote w:id="2">
    <w:p w:rsidR="000E6DC6" w:rsidRDefault="008A426A">
      <w:pPr>
        <w:pStyle w:val="SonnotMetni"/>
      </w:pPr>
      <w:r>
        <w:rPr>
          <w:rStyle w:val="SonnotKarakterleri"/>
          <w:rFonts w:ascii="Times New Roman" w:hAnsi="Times New Roman"/>
        </w:rPr>
        <w:endnoteRef/>
      </w:r>
      <w:r>
        <w:rPr>
          <w:rFonts w:ascii="Times New Roman" w:eastAsia="Times New Roman" w:hAnsi="Times New Roman" w:cs="Times New Roman"/>
          <w:szCs w:val="20"/>
        </w:rPr>
        <w:t xml:space="preserve"> </w:t>
      </w:r>
      <w:r>
        <w:rPr>
          <w:rFonts w:ascii="Times New Roman" w:eastAsia="Arial Unicode MS" w:hAnsi="Times New Roman" w:cs="Times New Roman"/>
        </w:rPr>
        <w:t xml:space="preserve">Müslim, </w:t>
      </w:r>
      <w:proofErr w:type="spellStart"/>
      <w:r>
        <w:rPr>
          <w:rFonts w:ascii="Times New Roman" w:eastAsia="Arial Unicode MS" w:hAnsi="Times New Roman" w:cs="Times New Roman"/>
        </w:rPr>
        <w:t>İmâre</w:t>
      </w:r>
      <w:proofErr w:type="spellEnd"/>
      <w:r>
        <w:rPr>
          <w:rFonts w:ascii="Times New Roman" w:eastAsia="Arial Unicode MS" w:hAnsi="Times New Roman" w:cs="Times New Roman"/>
        </w:rPr>
        <w:t>, 33.</w:t>
      </w:r>
    </w:p>
  </w:endnote>
  <w:endnote w:id="3">
    <w:p w:rsidR="000E6DC6" w:rsidRDefault="008A426A">
      <w:pPr>
        <w:pStyle w:val="SonnotMetni"/>
      </w:pPr>
      <w:r>
        <w:rPr>
          <w:rStyle w:val="SonnotKarakterleri"/>
          <w:rFonts w:ascii="Times New Roman" w:hAnsi="Times New Roman"/>
        </w:rPr>
        <w:endnoteRef/>
      </w:r>
      <w:r>
        <w:rPr>
          <w:rFonts w:ascii="Times New Roman" w:eastAsia="Times New Roman" w:hAnsi="Times New Roman" w:cs="Times New Roman"/>
          <w:szCs w:val="20"/>
        </w:rPr>
        <w:t xml:space="preserve"> </w:t>
      </w:r>
      <w:r>
        <w:rPr>
          <w:rFonts w:ascii="Times New Roman" w:eastAsia="Arial Unicode MS" w:hAnsi="Times New Roman" w:cs="Times New Roman"/>
        </w:rPr>
        <w:t>Müslim, İman, 34.</w:t>
      </w:r>
    </w:p>
  </w:endnote>
  <w:endnote w:id="4">
    <w:p w:rsidR="000E6DC6" w:rsidRDefault="008A426A">
      <w:pPr>
        <w:pStyle w:val="SonnotMetni"/>
        <w:spacing w:after="120"/>
      </w:pPr>
      <w:r>
        <w:rPr>
          <w:rStyle w:val="SonnotKarakterleri"/>
          <w:rFonts w:ascii="Times New Roman" w:hAnsi="Times New Roman"/>
        </w:rPr>
        <w:endnoteRef/>
      </w:r>
      <w:r>
        <w:rPr>
          <w:rFonts w:ascii="Times New Roman" w:eastAsia="Times New Roman" w:hAnsi="Times New Roman" w:cs="Times New Roman"/>
        </w:rPr>
        <w:t xml:space="preserve"> </w:t>
      </w:r>
      <w:proofErr w:type="spellStart"/>
      <w:r>
        <w:rPr>
          <w:rFonts w:ascii="Times New Roman" w:eastAsia="Arial Unicode MS" w:hAnsi="Times New Roman" w:cs="Times New Roman"/>
        </w:rPr>
        <w:t>İbn</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Hanbel</w:t>
      </w:r>
      <w:proofErr w:type="spellEnd"/>
      <w:r>
        <w:rPr>
          <w:rFonts w:ascii="Times New Roman" w:eastAsia="Arial Unicode MS" w:hAnsi="Times New Roman" w:cs="Times New Roman"/>
        </w:rPr>
        <w:t>, II, 381.</w:t>
      </w:r>
    </w:p>
    <w:p w:rsidR="000E6DC6" w:rsidRPr="005C3E6D" w:rsidRDefault="00625B1B">
      <w:pPr>
        <w:pStyle w:val="SonnotMetni"/>
        <w:jc w:val="right"/>
        <w:rPr>
          <w:sz w:val="22"/>
        </w:rPr>
      </w:pPr>
      <w:proofErr w:type="spellStart"/>
      <w:r w:rsidRPr="005C3E6D">
        <w:rPr>
          <w:rFonts w:ascii="Times New Roman" w:hAnsi="Times New Roman" w:cs="Times New Roman"/>
          <w:b/>
          <w:i/>
          <w:sz w:val="24"/>
          <w:szCs w:val="22"/>
        </w:rPr>
        <w:t>Generaldirektion</w:t>
      </w:r>
      <w:proofErr w:type="spellEnd"/>
      <w:r w:rsidRPr="005C3E6D">
        <w:rPr>
          <w:rFonts w:ascii="Times New Roman" w:hAnsi="Times New Roman" w:cs="Times New Roman"/>
          <w:b/>
          <w:i/>
          <w:sz w:val="24"/>
          <w:szCs w:val="22"/>
        </w:rPr>
        <w:t xml:space="preserve"> </w:t>
      </w:r>
      <w:proofErr w:type="spellStart"/>
      <w:r w:rsidRPr="005C3E6D">
        <w:rPr>
          <w:rFonts w:ascii="Times New Roman" w:hAnsi="Times New Roman" w:cs="Times New Roman"/>
          <w:b/>
          <w:i/>
          <w:sz w:val="24"/>
          <w:szCs w:val="22"/>
        </w:rPr>
        <w:t>für</w:t>
      </w:r>
      <w:proofErr w:type="spellEnd"/>
      <w:r w:rsidRPr="005C3E6D">
        <w:rPr>
          <w:rFonts w:ascii="Times New Roman" w:hAnsi="Times New Roman" w:cs="Times New Roman"/>
          <w:b/>
          <w:i/>
          <w:sz w:val="24"/>
          <w:szCs w:val="22"/>
        </w:rPr>
        <w:t xml:space="preserve"> </w:t>
      </w:r>
      <w:proofErr w:type="spellStart"/>
      <w:r w:rsidRPr="005C3E6D">
        <w:rPr>
          <w:rFonts w:ascii="Times New Roman" w:hAnsi="Times New Roman" w:cs="Times New Roman"/>
          <w:b/>
          <w:i/>
          <w:sz w:val="24"/>
          <w:szCs w:val="22"/>
        </w:rPr>
        <w:t>religiöse</w:t>
      </w:r>
      <w:proofErr w:type="spellEnd"/>
      <w:r w:rsidRPr="005C3E6D">
        <w:rPr>
          <w:rFonts w:ascii="Times New Roman" w:hAnsi="Times New Roman" w:cs="Times New Roman"/>
          <w:b/>
          <w:i/>
          <w:sz w:val="24"/>
          <w:szCs w:val="22"/>
        </w:rPr>
        <w:t xml:space="preserve"> </w:t>
      </w:r>
      <w:proofErr w:type="spellStart"/>
      <w:r w:rsidRPr="005C3E6D">
        <w:rPr>
          <w:rFonts w:ascii="Times New Roman" w:hAnsi="Times New Roman" w:cs="Times New Roman"/>
          <w:b/>
          <w:i/>
          <w:sz w:val="24"/>
          <w:szCs w:val="22"/>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FreeSans">
    <w:altName w:val="Times New Roman"/>
    <w:charset w:val="00"/>
    <w:family w:val="auto"/>
    <w:pitch w:val="variable"/>
  </w:font>
  <w:font w:name="Liberation Sans">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Shaikh Hamdullah Book">
    <w:panose1 w:val="02010000000000000000"/>
    <w:charset w:val="00"/>
    <w:family w:val="auto"/>
    <w:pitch w:val="variable"/>
    <w:sig w:usb0="00002001" w:usb1="00000000" w:usb2="00000000" w:usb3="00000000" w:csb0="0000004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22" w:rsidRDefault="00703222">
      <w:r>
        <w:separator/>
      </w:r>
    </w:p>
  </w:footnote>
  <w:footnote w:type="continuationSeparator" w:id="0">
    <w:p w:rsidR="00703222" w:rsidRDefault="0070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2"/>
  </w:compat>
  <w:rsids>
    <w:rsidRoot w:val="00136FCC"/>
    <w:rsid w:val="000E6DC6"/>
    <w:rsid w:val="00136FCC"/>
    <w:rsid w:val="001D7D73"/>
    <w:rsid w:val="00560BDC"/>
    <w:rsid w:val="00580113"/>
    <w:rsid w:val="005C3E6D"/>
    <w:rsid w:val="00625B1B"/>
    <w:rsid w:val="00703222"/>
    <w:rsid w:val="008A426A"/>
    <w:rsid w:val="008F5E8B"/>
    <w:rsid w:val="00C2758A"/>
    <w:rsid w:val="00CC7807"/>
    <w:rsid w:val="00E01F05"/>
    <w:rsid w:val="00FA72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CF8C29"/>
  <w15:docId w15:val="{95BC391A-1073-4E45-A950-553253F2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textAlignment w:val="baseline"/>
    </w:pPr>
    <w:rPr>
      <w:rFonts w:ascii="Liberation Serif" w:eastAsia="DejaVu Sans" w:hAnsi="Liberation Serif" w:cs="FreeSans"/>
      <w:kern w:val="2"/>
      <w:sz w:val="24"/>
      <w:szCs w:val="24"/>
      <w:lang w:eastAsia="zh-CN" w:bidi="hi-IN"/>
    </w:rPr>
  </w:style>
  <w:style w:type="paragraph" w:styleId="Balk1">
    <w:name w:val="heading 1"/>
    <w:basedOn w:val="Balk"/>
    <w:next w:val="GvdeMetni"/>
    <w:qFormat/>
    <w:pPr>
      <w:numPr>
        <w:numId w:val="1"/>
      </w:numPr>
      <w:outlineLvl w:val="0"/>
    </w:pPr>
    <w:rPr>
      <w:b/>
      <w:bCs/>
      <w:sz w:val="36"/>
      <w:szCs w:val="3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VarsaylanParagrafYazTipi1">
    <w:name w:val="Varsayılan Paragraf Yazı Tipi1"/>
  </w:style>
  <w:style w:type="character" w:customStyle="1" w:styleId="DipnotMetniChar">
    <w:name w:val="Dipnot Metni Char"/>
    <w:basedOn w:val="VarsaylanParagrafYazTipi1"/>
  </w:style>
  <w:style w:type="character" w:customStyle="1" w:styleId="FootnoteSymbol">
    <w:name w:val="Footnote Symbol"/>
    <w:rPr>
      <w:vertAlign w:val="superscript"/>
    </w:rPr>
  </w:style>
  <w:style w:type="character" w:customStyle="1" w:styleId="mshfAyetNo">
    <w:name w:val="mshfAyetNo"/>
    <w:rPr>
      <w:color w:val="999999"/>
    </w:rPr>
  </w:style>
  <w:style w:type="character" w:customStyle="1" w:styleId="BalonMetniChar">
    <w:name w:val="Balon Metni Char"/>
    <w:rPr>
      <w:rFonts w:ascii="Tahoma" w:eastAsia="Tahoma" w:hAnsi="Tahoma" w:cs="Tahoma"/>
      <w:sz w:val="16"/>
      <w:szCs w:val="16"/>
    </w:rPr>
  </w:style>
  <w:style w:type="character" w:customStyle="1" w:styleId="SonnotMetniChar">
    <w:name w:val="Sonnot Metni Char"/>
    <w:basedOn w:val="VarsaylanParagrafYazTipi1"/>
  </w:style>
  <w:style w:type="character" w:customStyle="1" w:styleId="EndnoteSymbol">
    <w:name w:val="Endnote Symbol"/>
    <w:rPr>
      <w:vertAlign w:val="superscript"/>
    </w:rPr>
  </w:style>
  <w:style w:type="character" w:customStyle="1" w:styleId="Internetlink">
    <w:name w:val="Internet link"/>
    <w:rPr>
      <w:color w:val="0563C1"/>
      <w:u w:val="single"/>
    </w:rPr>
  </w:style>
  <w:style w:type="character" w:styleId="Vurgu">
    <w:name w:val="Emphasis"/>
    <w:qFormat/>
    <w:rPr>
      <w:i/>
      <w:iCs/>
    </w:rPr>
  </w:style>
  <w:style w:type="character" w:customStyle="1" w:styleId="DzMetinChar">
    <w:name w:val="Düz Metin Char"/>
    <w:rPr>
      <w:rFonts w:ascii="Courier New" w:eastAsia="Courier New" w:hAnsi="Courier New" w:cs="Courier New"/>
    </w:rPr>
  </w:style>
  <w:style w:type="character" w:customStyle="1" w:styleId="apple-converted-space">
    <w:name w:val="apple-converted-space"/>
  </w:style>
  <w:style w:type="character" w:customStyle="1" w:styleId="aaa-Proje-KaynakBilgisiChar">
    <w:name w:val="aaa-Proje - Kaynak Bilgisi Char"/>
    <w:rPr>
      <w:color w:val="FF0000"/>
      <w:sz w:val="16"/>
      <w:szCs w:val="16"/>
      <w:vertAlign w:val="superscript"/>
    </w:rPr>
  </w:style>
  <w:style w:type="character" w:customStyle="1" w:styleId="s1">
    <w:name w:val="s1"/>
  </w:style>
  <w:style w:type="character" w:customStyle="1" w:styleId="Endnoteanchor">
    <w:name w:val="Endnote anchor"/>
    <w:rPr>
      <w:vertAlign w:val="superscript"/>
    </w:rPr>
  </w:style>
  <w:style w:type="character" w:customStyle="1" w:styleId="SonnotKarakterleri">
    <w:name w:val="Sonnot Karakterleri"/>
    <w:rPr>
      <w:vertAlign w:val="superscript"/>
    </w:rPr>
  </w:style>
  <w:style w:type="character" w:customStyle="1" w:styleId="SonnotMetniChar1">
    <w:name w:val="Sonnot Metni Char1"/>
    <w:rPr>
      <w:rFonts w:cs="Mangal"/>
      <w:kern w:val="2"/>
      <w:szCs w:val="18"/>
      <w:lang w:eastAsia="zh-CN" w:bidi="hi-IN"/>
    </w:rPr>
  </w:style>
  <w:style w:type="character" w:styleId="Kpr">
    <w:name w:val="Hyperlink"/>
    <w:rPr>
      <w:color w:val="0563C1"/>
      <w:u w:val="single"/>
    </w:rPr>
  </w:style>
  <w:style w:type="character" w:styleId="SonnotBavurusu">
    <w:name w:val="endnote reference"/>
    <w:rPr>
      <w:vertAlign w:val="superscript"/>
    </w:rPr>
  </w:style>
  <w:style w:type="character" w:styleId="DipnotBavurusu">
    <w:name w:val="footnote reference"/>
    <w:rPr>
      <w:vertAlign w:val="superscript"/>
    </w:rPr>
  </w:style>
  <w:style w:type="character" w:customStyle="1" w:styleId="DipnotKarakterleri">
    <w:name w:val="Dipnot Karakterleri"/>
  </w:style>
  <w:style w:type="paragraph" w:customStyle="1" w:styleId="Balk">
    <w:name w:val="Başlık"/>
    <w:basedOn w:val="Normal"/>
    <w:next w:val="GvdeMetni"/>
    <w:pPr>
      <w:keepNext/>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Textbody"/>
    <w:rPr>
      <w:rFonts w:cs="FreeSans"/>
      <w:sz w:val="24"/>
    </w:rPr>
  </w:style>
  <w:style w:type="paragraph" w:styleId="ResimYazs">
    <w:name w:val="caption"/>
    <w:basedOn w:val="Standard"/>
    <w:qFormat/>
    <w:pPr>
      <w:suppressLineNumbers/>
      <w:spacing w:before="120" w:after="120"/>
    </w:pPr>
    <w:rPr>
      <w:rFonts w:cs="FreeSans"/>
      <w:i/>
      <w:iCs/>
      <w:sz w:val="24"/>
      <w:szCs w:val="24"/>
    </w:rPr>
  </w:style>
  <w:style w:type="paragraph" w:customStyle="1" w:styleId="Dizin">
    <w:name w:val="Dizin"/>
    <w:basedOn w:val="Normal"/>
    <w:pPr>
      <w:suppressLineNumbers/>
    </w:pPr>
  </w:style>
  <w:style w:type="paragraph" w:customStyle="1" w:styleId="Standard">
    <w:name w:val="Standard"/>
    <w:pPr>
      <w:suppressAutoHyphens/>
      <w:textAlignment w:val="baseline"/>
    </w:pPr>
    <w:rPr>
      <w:kern w:val="2"/>
      <w:lang w:eastAsia="zh-CN"/>
    </w:rPr>
  </w:style>
  <w:style w:type="paragraph" w:customStyle="1" w:styleId="Heading">
    <w:name w:val="Heading"/>
    <w:basedOn w:val="Standard"/>
    <w:next w:val="Textbody"/>
    <w:pPr>
      <w:ind w:firstLine="851"/>
      <w:jc w:val="center"/>
    </w:pPr>
    <w:rPr>
      <w:b/>
      <w:sz w:val="28"/>
    </w:rPr>
  </w:style>
  <w:style w:type="paragraph" w:customStyle="1" w:styleId="Textbody">
    <w:name w:val="Text body"/>
    <w:basedOn w:val="Standard"/>
    <w:pPr>
      <w:spacing w:after="140" w:line="276" w:lineRule="auto"/>
    </w:pPr>
  </w:style>
  <w:style w:type="paragraph" w:customStyle="1" w:styleId="Index">
    <w:name w:val="Index"/>
    <w:basedOn w:val="Standard"/>
    <w:pPr>
      <w:suppressLineNumbers/>
    </w:pPr>
    <w:rPr>
      <w:rFonts w:cs="FreeSans"/>
      <w:sz w:val="24"/>
    </w:rPr>
  </w:style>
  <w:style w:type="paragraph" w:customStyle="1" w:styleId="GvdeMetniGirintisi21">
    <w:name w:val="Gövde Metni Girintisi 21"/>
    <w:basedOn w:val="Standard"/>
    <w:pPr>
      <w:ind w:firstLine="851"/>
      <w:jc w:val="both"/>
    </w:pPr>
    <w:rPr>
      <w:sz w:val="28"/>
    </w:rPr>
  </w:style>
  <w:style w:type="paragraph" w:customStyle="1" w:styleId="Footnote">
    <w:name w:val="Footnote"/>
    <w:basedOn w:val="Standard"/>
  </w:style>
  <w:style w:type="paragraph" w:customStyle="1" w:styleId="mshfBesmele">
    <w:name w:val="mshfBesmele"/>
    <w:basedOn w:val="Standard"/>
    <w:pPr>
      <w:bidi/>
      <w:jc w:val="center"/>
    </w:pPr>
    <w:rPr>
      <w:rFonts w:eastAsia="Calibri" w:cs="Shaikh Hamdullah Book"/>
      <w:sz w:val="24"/>
      <w:szCs w:val="40"/>
      <w:lang w:bidi="ar-AE"/>
    </w:rPr>
  </w:style>
  <w:style w:type="paragraph" w:styleId="BalonMetni">
    <w:name w:val="Balloon Text"/>
    <w:basedOn w:val="Standard"/>
    <w:rPr>
      <w:rFonts w:ascii="Tahoma" w:eastAsia="Tahoma" w:hAnsi="Tahoma" w:cs="Tahoma"/>
      <w:sz w:val="16"/>
      <w:szCs w:val="16"/>
    </w:rPr>
  </w:style>
  <w:style w:type="paragraph" w:customStyle="1" w:styleId="Endnote">
    <w:name w:val="Endnote"/>
    <w:basedOn w:val="Standard"/>
  </w:style>
  <w:style w:type="paragraph" w:styleId="NormalWeb">
    <w:name w:val="Normal (Web)"/>
    <w:basedOn w:val="Standard"/>
    <w:rPr>
      <w:sz w:val="24"/>
      <w:szCs w:val="24"/>
    </w:rPr>
  </w:style>
  <w:style w:type="paragraph" w:customStyle="1" w:styleId="DzMetin1">
    <w:name w:val="Düz Metin1"/>
    <w:basedOn w:val="Standard"/>
    <w:rPr>
      <w:rFonts w:ascii="Courier New" w:eastAsia="Courier New" w:hAnsi="Courier New" w:cs="Courier New"/>
    </w:rPr>
  </w:style>
  <w:style w:type="paragraph" w:customStyle="1" w:styleId="aaa-Proje-KaynakBilgisi">
    <w:name w:val="aaa-Proje - Kaynak Bilgisi"/>
    <w:basedOn w:val="Standard"/>
    <w:pPr>
      <w:bidi/>
      <w:jc w:val="both"/>
    </w:pPr>
    <w:rPr>
      <w:color w:val="FF0000"/>
      <w:sz w:val="16"/>
      <w:szCs w:val="16"/>
      <w:vertAlign w:val="superscript"/>
    </w:rPr>
  </w:style>
  <w:style w:type="paragraph" w:customStyle="1" w:styleId="BALIKLAR">
    <w:name w:val="BAŞLIKLAR"/>
    <w:basedOn w:val="Standard"/>
    <w:pPr>
      <w:widowControl w:val="0"/>
      <w:autoSpaceDE w:val="0"/>
      <w:spacing w:after="720"/>
      <w:jc w:val="center"/>
    </w:pPr>
    <w:rPr>
      <w:rFonts w:ascii="Arial" w:eastAsia="Arial" w:hAnsi="Arial" w:cs="Arial"/>
      <w:bCs/>
      <w:color w:val="FF0000"/>
      <w:sz w:val="28"/>
      <w:szCs w:val="24"/>
    </w:rPr>
  </w:style>
  <w:style w:type="paragraph" w:styleId="AralkYok">
    <w:name w:val="No Spacing"/>
    <w:qFormat/>
    <w:pPr>
      <w:suppressAutoHyphens/>
      <w:textAlignment w:val="baseline"/>
    </w:pPr>
    <w:rPr>
      <w:rFonts w:ascii="Calibri" w:eastAsia="Calibri" w:hAnsi="Calibri" w:cs="Calibri"/>
      <w:kern w:val="2"/>
      <w:sz w:val="22"/>
      <w:szCs w:val="22"/>
      <w:lang w:eastAsia="zh-CN"/>
    </w:rPr>
  </w:style>
  <w:style w:type="paragraph" w:styleId="ListeParagraf">
    <w:name w:val="List Paragraph"/>
    <w:basedOn w:val="Standard"/>
    <w:qFormat/>
    <w:pPr>
      <w:spacing w:after="160" w:line="254" w:lineRule="auto"/>
      <w:ind w:left="720"/>
    </w:pPr>
    <w:rPr>
      <w:rFonts w:ascii="Calibri" w:eastAsia="Calibri" w:hAnsi="Calibri" w:cs="Arial"/>
      <w:sz w:val="22"/>
      <w:szCs w:val="22"/>
    </w:rPr>
  </w:style>
  <w:style w:type="paragraph" w:customStyle="1" w:styleId="SonnotMetni1">
    <w:name w:val="Sonnot Metni1"/>
    <w:basedOn w:val="Standard"/>
  </w:style>
  <w:style w:type="paragraph" w:styleId="SonnotMetni">
    <w:name w:val="endnote text"/>
    <w:basedOn w:val="Normal"/>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DKFT66RQZEX3-1797567310-1960</_dlc_DocId>
    <_dlc_DocIdUrl xmlns="4a2ce632-3ebe-48ff-a8b1-ed342ea1f401">
      <Url>https://dinhizmetleri.diyanet.gov.tr/_layouts/15/DocIdRedir.aspx?ID=DKFT66RQZEX3-1797567310-1960</Url>
      <Description>DKFT66RQZEX3-1797567310-1960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782DA-7C9B-4CC6-920F-82EA15A51530}"/>
</file>

<file path=customXml/itemProps2.xml><?xml version="1.0" encoding="utf-8"?>
<ds:datastoreItem xmlns:ds="http://schemas.openxmlformats.org/officeDocument/2006/customXml" ds:itemID="{662267B4-424E-4DAF-92ED-A3A27D414FAB}"/>
</file>

<file path=customXml/itemProps3.xml><?xml version="1.0" encoding="utf-8"?>
<ds:datastoreItem xmlns:ds="http://schemas.openxmlformats.org/officeDocument/2006/customXml" ds:itemID="{B9C8394F-3F75-4582-BA33-FA2C00FB4E7E}"/>
</file>

<file path=customXml/itemProps4.xml><?xml version="1.0" encoding="utf-8"?>
<ds:datastoreItem xmlns:ds="http://schemas.openxmlformats.org/officeDocument/2006/customXml" ds:itemID="{25549CA9-D4FB-479B-8FED-8D0E8DB12223}"/>
</file>

<file path=customXml/itemProps5.xml><?xml version="1.0" encoding="utf-8"?>
<ds:datastoreItem xmlns:ds="http://schemas.openxmlformats.org/officeDocument/2006/customXml" ds:itemID="{C2E958A8-006C-4F2D-8804-728E589F4727}"/>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2804</Characters>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2020-10-22T08:19:00Z</cp:lastPrinted>
  <dcterms:created xsi:type="dcterms:W3CDTF">2020-10-22T10:56:00Z</dcterms:created>
  <dcterms:modified xsi:type="dcterms:W3CDTF">2020-10-23T07:20:00Z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8fc140ac-9492-4c10-b55c-37ccfd83f0c5</vt:lpwstr>
  </property>
  <property fmtid="{D5CDD505-2E9C-101B-9397-08002B2CF9AE}" pid="4" name="TaxKeyword">
    <vt:lpwstr>71;#hutbe|367964cc-f3b8-4af9-9c9a-49236226e63f</vt:lpwstr>
  </property>
</Properties>
</file>