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46" w:rsidRDefault="00797CE3" w:rsidP="007A1B70">
      <w:pPr>
        <w:pStyle w:val="AltKonuBal"/>
        <w:spacing w:after="0" w:line="276" w:lineRule="auto"/>
        <w:rPr>
          <w:color w:val="000000"/>
        </w:rPr>
      </w:pPr>
      <w:r>
        <w:rPr>
          <w:rFonts w:ascii="Times New Roman" w:hAnsi="Times New Roman"/>
          <w:b/>
          <w:bCs/>
          <w:color w:val="000000"/>
        </w:rPr>
        <w:t>Hz. Peygamber İman ve İstikamet</w:t>
      </w:r>
    </w:p>
    <w:p w:rsidR="00101646" w:rsidRDefault="00797CE3" w:rsidP="007A1B70">
      <w:pPr>
        <w:spacing w:line="276" w:lineRule="auto"/>
        <w:jc w:val="center"/>
        <w:rPr>
          <w:color w:val="000000"/>
        </w:rPr>
      </w:pPr>
      <w:r>
        <w:rPr>
          <w:color w:val="000000"/>
        </w:rPr>
        <w:t>(Üniversite Öğrencilerine Yönelik)</w:t>
      </w:r>
    </w:p>
    <w:p w:rsidR="00101646" w:rsidRDefault="00101646" w:rsidP="007A1B70">
      <w:pPr>
        <w:spacing w:line="276" w:lineRule="auto"/>
        <w:jc w:val="both"/>
        <w:rPr>
          <w:color w:val="000000"/>
        </w:rPr>
      </w:pPr>
    </w:p>
    <w:tbl>
      <w:tblPr>
        <w:tblW w:w="10406" w:type="dxa"/>
        <w:tblInd w:w="-431" w:type="dxa"/>
        <w:tblLook w:val="01E0" w:firstRow="1" w:lastRow="1" w:firstColumn="1" w:lastColumn="1" w:noHBand="0" w:noVBand="0"/>
      </w:tblPr>
      <w:tblGrid>
        <w:gridCol w:w="710"/>
        <w:gridCol w:w="9696"/>
      </w:tblGrid>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Slayt No</w:t>
            </w:r>
          </w:p>
        </w:tc>
        <w:tc>
          <w:tcPr>
            <w:tcW w:w="9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Slayt İçeriği</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1</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rPr>
                <w:color w:val="000000"/>
              </w:rPr>
            </w:pPr>
            <w:r>
              <w:rPr>
                <w:color w:val="000000"/>
              </w:rPr>
              <w:t xml:space="preserve">Sevgili Genç! </w:t>
            </w:r>
          </w:p>
          <w:p w:rsidR="00101646" w:rsidRDefault="00797CE3" w:rsidP="007A1B70">
            <w:pPr>
              <w:pStyle w:val="GvdeMetni"/>
              <w:widowControl w:val="0"/>
              <w:spacing w:after="0"/>
              <w:rPr>
                <w:color w:val="000000"/>
              </w:rPr>
            </w:pPr>
            <w:r>
              <w:rPr>
                <w:color w:val="000000"/>
              </w:rPr>
              <w:t>Bir yolculuktasın...</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pPr>
            <w:r>
              <w:rPr>
                <w:color w:val="000000"/>
              </w:rPr>
              <w:t xml:space="preserve">Sunumu yapan kişi tarafından hayat bir yolculuğa benzetilir.  Gençlerin kendi hayatlarını düşünmeleri, hayatın yolculuğa benzeyen yönlerini bulmaları istenir. Buradan yola çıkarak sunuma başlanır. </w:t>
            </w:r>
          </w:p>
        </w:tc>
      </w:tr>
      <w:tr w:rsidR="00101646" w:rsidTr="004F0AC1">
        <w:trPr>
          <w:trHeight w:val="972"/>
        </w:trPr>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2</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pStyle w:val="GvdeMetni"/>
              <w:widowControl w:val="0"/>
              <w:spacing w:after="0"/>
              <w:rPr>
                <w:color w:val="000000"/>
              </w:rPr>
            </w:pPr>
            <w:r>
              <w:rPr>
                <w:color w:val="000000"/>
              </w:rPr>
              <w:t>Ne zaman başladı bu yolculuk ve ne zaman bitecek?</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jc w:val="both"/>
              <w:textAlignment w:val="baseline"/>
            </w:pPr>
            <w:r>
              <w:rPr>
                <w:rFonts w:eastAsia="Arial" w:cs="Arial"/>
                <w:color w:val="000000"/>
                <w:kern w:val="2"/>
                <w:lang w:eastAsia="zh-CN" w:bidi="hi-IN"/>
              </w:rPr>
              <w:t xml:space="preserve">Her yolculuğun bir başlangıcı ve sonu olduğu gibi hayat yolculuğunun da bir gün sona ereceği vurgusu yapılır. Bu sonu Yaratıcıdan başka kimsenin bilmediğini ama aslında baki bir hayatın başlangıcı olduğunu belirten cümleler kurulur. Yolculuk bitmeden ve varacağımız yere varmadan önce iç dünyamızda gerçekleşecek yolculuğun oldukça önemli olduğuna atıf yapılır. Bu sebeple dünyada geçirilen sürenin bizler için verimli olmasının önemi kısaca vurgulanır. </w:t>
            </w:r>
          </w:p>
        </w:tc>
      </w:tr>
      <w:tr w:rsidR="00101646" w:rsidTr="004F0AC1">
        <w:trPr>
          <w:trHeight w:val="770"/>
        </w:trPr>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3</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pStyle w:val="GvdeMetni"/>
              <w:widowControl w:val="0"/>
              <w:spacing w:after="0"/>
              <w:rPr>
                <w:color w:val="000000"/>
              </w:rPr>
            </w:pPr>
            <w:r>
              <w:rPr>
                <w:iCs/>
              </w:rPr>
              <w:t xml:space="preserve">Yolculuğun başlangıcını hatırlamasan da </w:t>
            </w:r>
            <w:r>
              <w:rPr>
                <w:color w:val="000000"/>
              </w:rPr>
              <w:t>bir gün sona ereceğini biliyorsun.</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jc w:val="both"/>
            </w:pPr>
            <w:r>
              <w:rPr>
                <w:color w:val="000000"/>
                <w:shd w:val="clear" w:color="auto" w:fill="FFFFFF"/>
              </w:rPr>
              <w:t xml:space="preserve">Doğumla başlayan hayat yolculuğumuzun aslında baki olan ahiret yolculuğumuza bir hazırlık olduğu bilinmektedir. Ömrün en kıymetli zamanlarında olan gençlerde bu hususta farkındalık oluşturmak amaçlanır. Dünyada insanlara tanınan süre zarfında her daim </w:t>
            </w:r>
            <w:r>
              <w:rPr>
                <w:b/>
                <w:bCs/>
                <w:color w:val="000000"/>
                <w:shd w:val="clear" w:color="auto" w:fill="FFFFFF"/>
              </w:rPr>
              <w:t>kulluk yolculuğu</w:t>
            </w:r>
            <w:r>
              <w:rPr>
                <w:color w:val="000000"/>
                <w:shd w:val="clear" w:color="auto" w:fill="FFFFFF"/>
              </w:rPr>
              <w:t xml:space="preserve">nda olunduğunun unutulmaması gerektiği hatırlatılır. Dünya hayatında yol alırken asıl maksadın Allah rızası olduğu da özellikle vurgulanır. Bu kulluk yolculuğunda, Allah’ın rızasına ulaşmak için yanımıza almamız gerekenler olduğu bir sonraki slaytla hatırlatılır. </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4</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rPr>
                <w:color w:val="000000"/>
              </w:rPr>
            </w:pPr>
            <w:r>
              <w:rPr>
                <w:color w:val="000000"/>
              </w:rPr>
              <w:t>Yolda lazım olacakları aldın mı yanına?</w:t>
            </w:r>
          </w:p>
          <w:p w:rsidR="00101646" w:rsidRDefault="00797CE3" w:rsidP="007A1B70">
            <w:pPr>
              <w:pStyle w:val="GvdeMetni"/>
              <w:widowControl w:val="0"/>
              <w:spacing w:after="0"/>
              <w:rPr>
                <w:color w:val="000000"/>
              </w:rPr>
            </w:pPr>
            <w:r>
              <w:rPr>
                <w:color w:val="000000"/>
              </w:rPr>
              <w:t xml:space="preserve">Azığını aldın mı mesela? </w:t>
            </w:r>
          </w:p>
          <w:p w:rsidR="00101646" w:rsidRDefault="00797CE3" w:rsidP="007A1B70">
            <w:pPr>
              <w:pStyle w:val="GvdeMetni"/>
              <w:widowControl w:val="0"/>
              <w:spacing w:after="0"/>
              <w:rPr>
                <w:color w:val="000000"/>
              </w:rPr>
            </w:pPr>
            <w:r>
              <w:rPr>
                <w:color w:val="000000"/>
              </w:rPr>
              <w:t xml:space="preserve">Kiminle yürüyeceksin bu yolu, </w:t>
            </w:r>
          </w:p>
          <w:p w:rsidR="00101646" w:rsidRDefault="00797CE3" w:rsidP="007A1B70">
            <w:pPr>
              <w:pStyle w:val="GvdeMetni"/>
              <w:widowControl w:val="0"/>
              <w:spacing w:after="0"/>
              <w:rPr>
                <w:color w:val="000000"/>
              </w:rPr>
            </w:pPr>
            <w:proofErr w:type="gramStart"/>
            <w:r>
              <w:rPr>
                <w:color w:val="000000"/>
              </w:rPr>
              <w:t>karar</w:t>
            </w:r>
            <w:proofErr w:type="gramEnd"/>
            <w:r>
              <w:rPr>
                <w:color w:val="000000"/>
              </w:rPr>
              <w:t xml:space="preserve"> verdin mi? </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jc w:val="both"/>
            </w:pPr>
            <w:r>
              <w:rPr>
                <w:rStyle w:val="Vurgu"/>
                <w:i w:val="0"/>
                <w:iCs w:val="0"/>
                <w:color w:val="000000"/>
                <w:shd w:val="clear" w:color="auto" w:fill="FFFFFF"/>
              </w:rPr>
              <w:t xml:space="preserve"> Gençlere bu sorular yöneltilerek dikkatleri çekilir ve sunuma devam edilir.</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5</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jc w:val="both"/>
            </w:pPr>
            <w:r>
              <w:rPr>
                <w:color w:val="000000"/>
              </w:rPr>
              <w:t>Ve...</w:t>
            </w:r>
          </w:p>
          <w:p w:rsidR="00101646" w:rsidRDefault="00797CE3" w:rsidP="007A1B70">
            <w:pPr>
              <w:pStyle w:val="GvdeMetni"/>
              <w:widowControl w:val="0"/>
              <w:spacing w:after="0"/>
              <w:rPr>
                <w:color w:val="000000"/>
              </w:rPr>
            </w:pPr>
            <w:r>
              <w:rPr>
                <w:color w:val="000000"/>
              </w:rPr>
              <w:t>Nereye varmak istiyorsun, hedefini belirledin mi?</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Pr="006A6A00" w:rsidRDefault="00797CE3" w:rsidP="007A1B70">
            <w:pPr>
              <w:widowControl w:val="0"/>
              <w:spacing w:line="276" w:lineRule="auto"/>
              <w:jc w:val="both"/>
            </w:pPr>
            <w:proofErr w:type="spellStart"/>
            <w:r w:rsidRPr="006A6A00">
              <w:t>Postmodern</w:t>
            </w:r>
            <w:proofErr w:type="spellEnd"/>
            <w:r w:rsidRPr="006A6A00">
              <w:t xml:space="preserve"> dünyanın olası zorlukları arasında bazen yorgun düşen gençlerin bir hedefinin olması oldukça önemlidir. Hayat bir yolculuksa eğer ve nasıl yolculuğun sonunda insan hedefine varmayı önemsiyorsa, kulluk yolculuğunda da</w:t>
            </w:r>
            <w:r w:rsidR="00AF7EDD" w:rsidRPr="006A6A00">
              <w:t xml:space="preserve"> </w:t>
            </w:r>
            <w:r w:rsidRPr="006A6A00">
              <w:t xml:space="preserve">varmayı amaçladığı bir hedef olmalıdır. Sunumu yapan kişi hedef kitleye, Allah’ın bir kulu olarak “kulluk” yolculuğunda olduğumuza atıf yapar ve yoldaki hedefin Rabbimizin rızası olduğuna dikkatleri çeker. “Hedefimizi belirledik. </w:t>
            </w:r>
            <w:r w:rsidR="00AF7EDD" w:rsidRPr="006A6A00">
              <w:t>Peki,</w:t>
            </w:r>
            <w:r w:rsidRPr="006A6A00">
              <w:t xml:space="preserve"> başka ne yapmalıyız</w:t>
            </w:r>
            <w:r w:rsidR="00AF7EDD" w:rsidRPr="006A6A00">
              <w:t>?</w:t>
            </w:r>
            <w:r w:rsidRPr="006A6A00">
              <w:t>” diyerek sunuma devam eder.</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6</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jc w:val="both"/>
              <w:rPr>
                <w:color w:val="000000"/>
              </w:rPr>
            </w:pPr>
            <w:r>
              <w:t>Azığın iman olsun, yolun istikamet</w:t>
            </w:r>
            <w:r w:rsidR="00AF7EDD">
              <w:t>…</w:t>
            </w:r>
          </w:p>
          <w:p w:rsidR="00101646" w:rsidRDefault="00797CE3" w:rsidP="007A1B70">
            <w:pPr>
              <w:pStyle w:val="GvdeMetni"/>
              <w:widowControl w:val="0"/>
              <w:spacing w:after="0"/>
              <w:rPr>
                <w:color w:val="000000"/>
              </w:rPr>
            </w:pPr>
            <w:r>
              <w:rPr>
                <w:color w:val="000000"/>
              </w:rPr>
              <w:t xml:space="preserve">Kıldığın namazları, </w:t>
            </w:r>
          </w:p>
          <w:p w:rsidR="00101646" w:rsidRDefault="00797CE3" w:rsidP="007A1B70">
            <w:pPr>
              <w:pStyle w:val="GvdeMetni"/>
              <w:widowControl w:val="0"/>
              <w:spacing w:after="0"/>
            </w:pPr>
            <w:r>
              <w:rPr>
                <w:color w:val="000000"/>
              </w:rPr>
              <w:lastRenderedPageBreak/>
              <w:t xml:space="preserve">Tuttuğun oruçları, </w:t>
            </w:r>
          </w:p>
          <w:p w:rsidR="00101646" w:rsidRDefault="00797CE3" w:rsidP="007A1B70">
            <w:pPr>
              <w:pStyle w:val="GvdeMetni"/>
              <w:widowControl w:val="0"/>
              <w:spacing w:after="0"/>
            </w:pPr>
            <w:r>
              <w:rPr>
                <w:color w:val="000000"/>
              </w:rPr>
              <w:t xml:space="preserve">Verdiğin sadakaları, </w:t>
            </w:r>
          </w:p>
          <w:p w:rsidR="00101646" w:rsidRPr="00AF7EDD" w:rsidRDefault="00797CE3" w:rsidP="007A1B70">
            <w:pPr>
              <w:pStyle w:val="GvdeMetni"/>
              <w:widowControl w:val="0"/>
              <w:spacing w:after="0"/>
            </w:pPr>
            <w:r>
              <w:rPr>
                <w:color w:val="000000"/>
              </w:rPr>
              <w:t>Yoldaş edindiğin Allah’ın güzel kullarını yanına almayı unutma!</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lastRenderedPageBreak/>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Pr="006A6A00" w:rsidRDefault="00797CE3" w:rsidP="006A6A00">
            <w:pPr>
              <w:widowControl w:val="0"/>
              <w:spacing w:line="276" w:lineRule="auto"/>
              <w:jc w:val="both"/>
            </w:pPr>
            <w:r>
              <w:rPr>
                <w:color w:val="000000"/>
                <w:shd w:val="clear" w:color="auto" w:fill="FFFFFF"/>
              </w:rPr>
              <w:t xml:space="preserve">Hayat yolculuğunda yanımıza almamız gerekenler özetlenir. </w:t>
            </w:r>
            <w:r w:rsidR="00AF7EDD">
              <w:rPr>
                <w:color w:val="000000"/>
                <w:shd w:val="clear" w:color="auto" w:fill="FFFFFF"/>
              </w:rPr>
              <w:t>En başta i</w:t>
            </w:r>
            <w:r w:rsidR="006A6A00">
              <w:rPr>
                <w:color w:val="000000"/>
                <w:shd w:val="clear" w:color="auto" w:fill="FFFFFF"/>
              </w:rPr>
              <w:t>man etmenin</w:t>
            </w:r>
            <w:r w:rsidRPr="006A6A00">
              <w:rPr>
                <w:shd w:val="clear" w:color="auto" w:fill="FFFFFF"/>
              </w:rPr>
              <w:t xml:space="preserve"> gerek</w:t>
            </w:r>
            <w:r w:rsidR="00AF7EDD" w:rsidRPr="006A6A00">
              <w:rPr>
                <w:shd w:val="clear" w:color="auto" w:fill="FFFFFF"/>
              </w:rPr>
              <w:t>lili</w:t>
            </w:r>
            <w:r w:rsidRPr="006A6A00">
              <w:rPr>
                <w:shd w:val="clear" w:color="auto" w:fill="FFFFFF"/>
              </w:rPr>
              <w:t xml:space="preserve">ği </w:t>
            </w:r>
            <w:r w:rsidR="00AF7EDD" w:rsidRPr="006A6A00">
              <w:rPr>
                <w:shd w:val="clear" w:color="auto" w:fill="FFFFFF"/>
              </w:rPr>
              <w:t>ifade edilir</w:t>
            </w:r>
            <w:r w:rsidRPr="006A6A00">
              <w:rPr>
                <w:shd w:val="clear" w:color="auto" w:fill="FFFFFF"/>
              </w:rPr>
              <w:t>. Zira iman insanın bir iddiasıdır. Her iddia ispat edilmeye m</w:t>
            </w:r>
            <w:r w:rsidR="00AF7EDD" w:rsidRPr="006A6A00">
              <w:rPr>
                <w:shd w:val="clear" w:color="auto" w:fill="FFFFFF"/>
              </w:rPr>
              <w:t>uhtaçtır</w:t>
            </w:r>
            <w:r w:rsidRPr="006A6A00">
              <w:rPr>
                <w:shd w:val="clear" w:color="auto" w:fill="FFFFFF"/>
              </w:rPr>
              <w:t xml:space="preserve">.  Kalbiyle iman eden ve bunu diliyle </w:t>
            </w:r>
            <w:r w:rsidR="00AF7EDD" w:rsidRPr="006A6A00">
              <w:rPr>
                <w:shd w:val="clear" w:color="auto" w:fill="FFFFFF"/>
              </w:rPr>
              <w:t>tasdik</w:t>
            </w:r>
            <w:r w:rsidRPr="006A6A00">
              <w:rPr>
                <w:shd w:val="clear" w:color="auto" w:fill="FFFFFF"/>
              </w:rPr>
              <w:t xml:space="preserve"> eden bir Müslüman artık bu imanını güçlendirecek fiillerle donatmalıdır</w:t>
            </w:r>
            <w:r w:rsidR="00AF7EDD" w:rsidRPr="006A6A00">
              <w:rPr>
                <w:shd w:val="clear" w:color="auto" w:fill="FFFFFF"/>
              </w:rPr>
              <w:t xml:space="preserve"> kendisini</w:t>
            </w:r>
            <w:r w:rsidRPr="006A6A00">
              <w:rPr>
                <w:shd w:val="clear" w:color="auto" w:fill="FFFFFF"/>
              </w:rPr>
              <w:t>. İşte tam burada ibadetlerin önemine şu ifadelerle vurgu yapılır:</w:t>
            </w:r>
          </w:p>
          <w:p w:rsidR="00101646" w:rsidRDefault="00797CE3" w:rsidP="007A1B70">
            <w:pPr>
              <w:widowControl w:val="0"/>
              <w:spacing w:line="276" w:lineRule="auto"/>
              <w:jc w:val="both"/>
            </w:pPr>
            <w:r w:rsidRPr="006A6A00">
              <w:t>İbadet, Allah’ın kullarına yapılmasını emrettiği, bizi Rabbimizin rızasına götürecek fiillerdir. Pek çok faydaları vardır. Öncelikle günlük hayatımızı düzene koyar. İmanımızı güçlendirip bizi de güçlü kılar. İbadetlerde devamlı ve tutarlı olmak ise kulluk yolculuğumuzda</w:t>
            </w:r>
            <w:r>
              <w:rPr>
                <w:color w:val="000000"/>
              </w:rPr>
              <w:t xml:space="preserve"> bize huzur ve mutluluk sağlar.</w:t>
            </w:r>
          </w:p>
          <w:p w:rsidR="00101646" w:rsidRDefault="00797CE3" w:rsidP="007A1B70">
            <w:pPr>
              <w:widowControl w:val="0"/>
              <w:spacing w:line="276" w:lineRule="auto"/>
              <w:jc w:val="both"/>
            </w:pPr>
            <w:r>
              <w:rPr>
                <w:color w:val="000000"/>
              </w:rPr>
              <w:t xml:space="preserve">İbadet denilince akla ilk gelenler, namaz kılmak, oruç tutmak, </w:t>
            </w:r>
            <w:r w:rsidR="00AF7EDD">
              <w:rPr>
                <w:color w:val="000000"/>
              </w:rPr>
              <w:t>zekât</w:t>
            </w:r>
            <w:r>
              <w:rPr>
                <w:color w:val="000000"/>
              </w:rPr>
              <w:t xml:space="preserve"> vermek, hacca gitmektir. Bunlar en baştaki görevlerimizdir. Bunların yanında </w:t>
            </w:r>
            <w:proofErr w:type="spellStart"/>
            <w:r>
              <w:rPr>
                <w:color w:val="000000"/>
              </w:rPr>
              <w:t>salih</w:t>
            </w:r>
            <w:proofErr w:type="spellEnd"/>
            <w:r>
              <w:rPr>
                <w:color w:val="000000"/>
              </w:rPr>
              <w:t xml:space="preserve"> ameller kapsamında verdiğimiz sadakalar ve yaptığımız iyilikler de imanımızı güçlendirerek öncelikle bize iyi gelir. Bir de bu yolculukta bize rehber olacak iyi insanlara, Allah’ın güzel kullarına (Peygamberlere ve onların yolundan gidenlere) ihtiyaç vardır. </w:t>
            </w:r>
          </w:p>
          <w:p w:rsidR="00101646" w:rsidRDefault="00797CE3" w:rsidP="007A1B70">
            <w:pPr>
              <w:widowControl w:val="0"/>
              <w:spacing w:line="276" w:lineRule="auto"/>
              <w:jc w:val="both"/>
            </w:pPr>
            <w:r>
              <w:rPr>
                <w:color w:val="000000"/>
              </w:rPr>
              <w:t xml:space="preserve">Sunumu yapan kişi bu çerçevede bir anlatımla sonraki </w:t>
            </w:r>
            <w:proofErr w:type="spellStart"/>
            <w:r>
              <w:rPr>
                <w:color w:val="000000"/>
              </w:rPr>
              <w:t>slayta</w:t>
            </w:r>
            <w:proofErr w:type="spellEnd"/>
            <w:r>
              <w:rPr>
                <w:color w:val="000000"/>
              </w:rPr>
              <w:t xml:space="preserve"> geçer. </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7</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pPr>
            <w:r>
              <w:rPr>
                <w:color w:val="000000"/>
              </w:rPr>
              <w:t>“İstikamet nedir?” Hatırlayalım istersen!</w:t>
            </w:r>
          </w:p>
          <w:p w:rsidR="00101646" w:rsidRDefault="00797CE3" w:rsidP="007A1B70">
            <w:pPr>
              <w:pStyle w:val="GvdeMetni"/>
              <w:widowControl w:val="0"/>
              <w:spacing w:after="0"/>
              <w:rPr>
                <w:color w:val="000000"/>
              </w:rPr>
            </w:pPr>
            <w:r>
              <w:rPr>
                <w:color w:val="000000"/>
              </w:rPr>
              <w:t>Kulluk yolculuğunda bizi hedefimize ulaştıracak olan dosdoğru yolun adıdır.</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jc w:val="both"/>
            </w:pPr>
            <w:r>
              <w:rPr>
                <w:color w:val="000000"/>
                <w:shd w:val="clear" w:color="auto" w:fill="FFFFFF"/>
              </w:rPr>
              <w:t>“İstikamet deyince şu kavramlar akla gelir.” denilerek örnekler verilir:</w:t>
            </w:r>
          </w:p>
          <w:p w:rsidR="00101646" w:rsidRDefault="00797CE3" w:rsidP="007A1B70">
            <w:pPr>
              <w:widowControl w:val="0"/>
              <w:numPr>
                <w:ilvl w:val="0"/>
                <w:numId w:val="2"/>
              </w:numPr>
              <w:spacing w:line="276" w:lineRule="auto"/>
              <w:jc w:val="both"/>
            </w:pPr>
            <w:r>
              <w:rPr>
                <w:color w:val="000000"/>
                <w:shd w:val="clear" w:color="auto" w:fill="FFFFFF"/>
              </w:rPr>
              <w:t>Allah’ın emirlerine sımsıkı sarılma</w:t>
            </w:r>
            <w:r>
              <w:rPr>
                <w:color w:val="000000"/>
                <w:highlight w:val="white"/>
              </w:rPr>
              <w:t>k</w:t>
            </w:r>
          </w:p>
          <w:p w:rsidR="00101646" w:rsidRDefault="00797CE3" w:rsidP="007A1B70">
            <w:pPr>
              <w:widowControl w:val="0"/>
              <w:numPr>
                <w:ilvl w:val="0"/>
                <w:numId w:val="2"/>
              </w:numPr>
              <w:spacing w:line="276" w:lineRule="auto"/>
              <w:jc w:val="both"/>
            </w:pPr>
            <w:r>
              <w:rPr>
                <w:color w:val="000000"/>
                <w:shd w:val="clear" w:color="auto" w:fill="FFFFFF"/>
              </w:rPr>
              <w:t>Allah’ın kitabına ve Hz. Peygamberin sünnetine uygun yaşama</w:t>
            </w:r>
            <w:r>
              <w:rPr>
                <w:color w:val="000000"/>
                <w:highlight w:val="white"/>
              </w:rPr>
              <w:t>k</w:t>
            </w:r>
          </w:p>
          <w:p w:rsidR="00101646" w:rsidRDefault="00797CE3" w:rsidP="007A1B70">
            <w:pPr>
              <w:widowControl w:val="0"/>
              <w:numPr>
                <w:ilvl w:val="0"/>
                <w:numId w:val="2"/>
              </w:numPr>
              <w:spacing w:line="276" w:lineRule="auto"/>
              <w:jc w:val="both"/>
            </w:pPr>
            <w:r>
              <w:rPr>
                <w:color w:val="000000"/>
                <w:shd w:val="clear" w:color="auto" w:fill="FFFFFF"/>
              </w:rPr>
              <w:t>Her türlü aşırılıklardan sakınma</w:t>
            </w:r>
            <w:r>
              <w:rPr>
                <w:color w:val="000000"/>
                <w:highlight w:val="white"/>
              </w:rPr>
              <w:t>k</w:t>
            </w:r>
          </w:p>
          <w:p w:rsidR="00101646" w:rsidRDefault="00797CE3" w:rsidP="007A1B70">
            <w:pPr>
              <w:widowControl w:val="0"/>
              <w:numPr>
                <w:ilvl w:val="0"/>
                <w:numId w:val="2"/>
              </w:numPr>
              <w:spacing w:line="276" w:lineRule="auto"/>
              <w:jc w:val="both"/>
            </w:pPr>
            <w:r>
              <w:rPr>
                <w:color w:val="000000"/>
                <w:shd w:val="clear" w:color="auto" w:fill="FFFFFF"/>
              </w:rPr>
              <w:t>Sadakat, doğruluk ve dürüstçe yaşamak</w:t>
            </w:r>
          </w:p>
          <w:p w:rsidR="00101646" w:rsidRDefault="00797CE3" w:rsidP="007A1B70">
            <w:pPr>
              <w:widowControl w:val="0"/>
              <w:numPr>
                <w:ilvl w:val="0"/>
                <w:numId w:val="2"/>
              </w:numPr>
              <w:spacing w:line="276" w:lineRule="auto"/>
              <w:jc w:val="both"/>
            </w:pPr>
            <w:r>
              <w:rPr>
                <w:color w:val="000000"/>
                <w:shd w:val="clear" w:color="auto" w:fill="FFFFFF"/>
              </w:rPr>
              <w:t>Adaletli olma</w:t>
            </w:r>
            <w:r>
              <w:rPr>
                <w:color w:val="000000"/>
                <w:highlight w:val="white"/>
              </w:rPr>
              <w:t>k</w:t>
            </w:r>
          </w:p>
          <w:p w:rsidR="00101646" w:rsidRDefault="00797CE3" w:rsidP="007A1B70">
            <w:pPr>
              <w:widowControl w:val="0"/>
              <w:numPr>
                <w:ilvl w:val="0"/>
                <w:numId w:val="2"/>
              </w:numPr>
              <w:spacing w:line="276" w:lineRule="auto"/>
              <w:jc w:val="both"/>
            </w:pPr>
            <w:r>
              <w:rPr>
                <w:color w:val="000000"/>
                <w:shd w:val="clear" w:color="auto" w:fill="FFFFFF"/>
              </w:rPr>
              <w:t>Günahlardan ve hurafelerden uzak durma</w:t>
            </w:r>
            <w:r>
              <w:rPr>
                <w:color w:val="000000"/>
                <w:highlight w:val="white"/>
              </w:rPr>
              <w:t>k</w:t>
            </w:r>
          </w:p>
          <w:p w:rsidR="00101646" w:rsidRDefault="00797CE3" w:rsidP="007A1B70">
            <w:pPr>
              <w:widowControl w:val="0"/>
              <w:spacing w:line="276" w:lineRule="auto"/>
              <w:jc w:val="both"/>
              <w:textAlignment w:val="baseline"/>
            </w:pPr>
            <w:r>
              <w:rPr>
                <w:rFonts w:eastAsia="Arial" w:cs="Arial"/>
                <w:color w:val="000000"/>
                <w:kern w:val="2"/>
                <w:shd w:val="clear" w:color="auto" w:fill="FFFFFF"/>
                <w:lang w:eastAsia="zh-CN" w:bidi="hi-IN"/>
              </w:rPr>
              <w:t>Gençlerden düz bir çizgi üzerinde yürüdüklerini düşünmeleri istenir ve şu açıklamalar yapılır: “Adres sorduğunuz kişi hedefinize ulaşmanız için düz bir yolda başka bir sokağa hiç sapmadan yürümeniz gerektiğini söylese, onu dinlemeyip farklı yollara gitmeniz yolunuzu kaybetmez misiniz?</w:t>
            </w:r>
            <w:r>
              <w:rPr>
                <w:rFonts w:eastAsia="Arial" w:cs="Arial"/>
                <w:color w:val="000000"/>
                <w:kern w:val="2"/>
                <w:highlight w:val="white"/>
                <w:lang w:eastAsia="zh-CN" w:bidi="hi-IN"/>
              </w:rPr>
              <w:t>”</w:t>
            </w:r>
          </w:p>
          <w:p w:rsidR="00101646" w:rsidRDefault="00797CE3" w:rsidP="007A1B70">
            <w:pPr>
              <w:widowControl w:val="0"/>
              <w:spacing w:line="276" w:lineRule="auto"/>
              <w:jc w:val="both"/>
              <w:textAlignment w:val="baseline"/>
            </w:pPr>
            <w:r>
              <w:rPr>
                <w:rFonts w:eastAsia="Arial" w:cs="Arial"/>
                <w:color w:val="000000"/>
                <w:kern w:val="2"/>
                <w:shd w:val="clear" w:color="auto" w:fill="FFFFFF"/>
                <w:lang w:eastAsia="zh-CN" w:bidi="hi-IN"/>
              </w:rPr>
              <w:t>“Doğru yol tektir ama yanlışa götüren pek çok yol vardır.</w:t>
            </w:r>
            <w:r>
              <w:rPr>
                <w:rFonts w:eastAsia="Arial" w:cs="Arial"/>
                <w:color w:val="000000"/>
                <w:kern w:val="2"/>
                <w:highlight w:val="white"/>
                <w:lang w:eastAsia="zh-CN" w:bidi="hi-IN"/>
              </w:rPr>
              <w:t>” şeklinde devam edilir ve aşağıdaki açıklamalar yapılır:</w:t>
            </w:r>
          </w:p>
          <w:p w:rsidR="00101646" w:rsidRDefault="00797CE3" w:rsidP="007A1B70">
            <w:pPr>
              <w:widowControl w:val="0"/>
              <w:suppressAutoHyphens w:val="0"/>
              <w:spacing w:line="276" w:lineRule="auto"/>
              <w:jc w:val="both"/>
              <w:rPr>
                <w:color w:val="000000"/>
              </w:rPr>
            </w:pPr>
            <w:r>
              <w:rPr>
                <w:rFonts w:eastAsia="DejaVu Sans" w:cs="FreeSans"/>
                <w:bCs/>
                <w:iCs/>
                <w:color w:val="000000"/>
                <w:kern w:val="2"/>
                <w:lang w:eastAsia="zh-CN" w:bidi="hi-IN"/>
              </w:rPr>
              <w:t xml:space="preserve">Sahabesinden Abdullah b. </w:t>
            </w:r>
            <w:proofErr w:type="spellStart"/>
            <w:r>
              <w:rPr>
                <w:rFonts w:eastAsia="DejaVu Sans" w:cs="FreeSans"/>
                <w:bCs/>
                <w:iCs/>
                <w:color w:val="000000"/>
                <w:kern w:val="2"/>
                <w:lang w:eastAsia="zh-CN" w:bidi="hi-IN"/>
              </w:rPr>
              <w:t>Mes’ud’un</w:t>
            </w:r>
            <w:proofErr w:type="spellEnd"/>
            <w:r>
              <w:rPr>
                <w:rFonts w:eastAsia="DejaVu Sans" w:cs="FreeSans"/>
                <w:bCs/>
                <w:iCs/>
                <w:color w:val="000000"/>
                <w:kern w:val="2"/>
                <w:lang w:eastAsia="zh-CN" w:bidi="hi-IN"/>
              </w:rPr>
              <w:t xml:space="preserve"> (</w:t>
            </w:r>
            <w:proofErr w:type="spellStart"/>
            <w:r>
              <w:rPr>
                <w:rFonts w:eastAsia="DejaVu Sans" w:cs="FreeSans"/>
                <w:bCs/>
                <w:iCs/>
                <w:color w:val="000000"/>
                <w:kern w:val="2"/>
                <w:lang w:eastAsia="zh-CN" w:bidi="hi-IN"/>
              </w:rPr>
              <w:t>r.a</w:t>
            </w:r>
            <w:proofErr w:type="spellEnd"/>
            <w:r>
              <w:rPr>
                <w:rFonts w:eastAsia="DejaVu Sans" w:cs="FreeSans"/>
                <w:bCs/>
                <w:iCs/>
                <w:color w:val="000000"/>
                <w:kern w:val="2"/>
                <w:lang w:eastAsia="zh-CN" w:bidi="hi-IN"/>
              </w:rPr>
              <w:t xml:space="preserve">.) anlattığına göre </w:t>
            </w:r>
            <w:r>
              <w:rPr>
                <w:color w:val="000000"/>
              </w:rPr>
              <w:t>Peygamber Efendimiz (</w:t>
            </w:r>
            <w:proofErr w:type="spellStart"/>
            <w:r>
              <w:rPr>
                <w:color w:val="000000"/>
              </w:rPr>
              <w:t>s.a.s</w:t>
            </w:r>
            <w:proofErr w:type="spellEnd"/>
            <w:r>
              <w:rPr>
                <w:color w:val="000000"/>
              </w:rPr>
              <w:t>) doğru yolun ashabı tarafından daha iyi anlaşılması ve öğrenilmesi için;</w:t>
            </w:r>
          </w:p>
          <w:p w:rsidR="00101646" w:rsidRDefault="00101646" w:rsidP="007A1B70">
            <w:pPr>
              <w:widowControl w:val="0"/>
              <w:suppressAutoHyphens w:val="0"/>
              <w:spacing w:line="276" w:lineRule="auto"/>
              <w:jc w:val="both"/>
              <w:rPr>
                <w:color w:val="000000"/>
              </w:rPr>
            </w:pPr>
          </w:p>
          <w:p w:rsidR="00101646" w:rsidRDefault="00797CE3" w:rsidP="007A1B70">
            <w:pPr>
              <w:widowControl w:val="0"/>
              <w:suppressAutoHyphens w:val="0"/>
              <w:spacing w:line="276" w:lineRule="auto"/>
              <w:jc w:val="both"/>
            </w:pPr>
            <w:r>
              <w:rPr>
                <w:color w:val="000000"/>
              </w:rPr>
              <w:t>“Bir gün düz bir çizgi çizdi ve “</w:t>
            </w:r>
            <w:r>
              <w:rPr>
                <w:b/>
                <w:bCs/>
                <w:color w:val="000000"/>
              </w:rPr>
              <w:t>Bu, Allah’ın yoludur.</w:t>
            </w:r>
            <w:r>
              <w:rPr>
                <w:color w:val="000000"/>
              </w:rPr>
              <w:t>” buyurdu. Ardından bunun sağından solundan bazı çizgiler çizdi. Sonra, “</w:t>
            </w:r>
            <w:r>
              <w:rPr>
                <w:b/>
                <w:bCs/>
                <w:color w:val="000000"/>
              </w:rPr>
              <w:t>Bunlar birtakım yollardır. Her yolun başında, ona çağıran bir şeytan vardır.</w:t>
            </w:r>
            <w:r>
              <w:rPr>
                <w:color w:val="000000"/>
              </w:rPr>
              <w:t>” buyurdu. Sonra da “</w:t>
            </w:r>
            <w:r>
              <w:rPr>
                <w:b/>
                <w:bCs/>
                <w:color w:val="000000"/>
              </w:rPr>
              <w:t>Şüphesiz ki bu, benim dosdoğru yolumdur. O hâlde ona uyun. Başka yollara tâbi olmayın. Sonra sizi O’nun (yani Allah’ın) yolundan ayırır…</w:t>
            </w:r>
            <w:r>
              <w:rPr>
                <w:color w:val="000000"/>
              </w:rPr>
              <w:t>”</w:t>
            </w:r>
            <w:r>
              <w:rPr>
                <w:color w:val="000000"/>
                <w:sz w:val="20"/>
                <w:szCs w:val="20"/>
              </w:rPr>
              <w:t>; (</w:t>
            </w:r>
            <w:proofErr w:type="spellStart"/>
            <w:r>
              <w:rPr>
                <w:color w:val="000000"/>
                <w:sz w:val="20"/>
                <w:szCs w:val="20"/>
              </w:rPr>
              <w:t>En’am</w:t>
            </w:r>
            <w:proofErr w:type="spellEnd"/>
            <w:r>
              <w:rPr>
                <w:color w:val="000000"/>
                <w:sz w:val="20"/>
                <w:szCs w:val="20"/>
              </w:rPr>
              <w:t>, 6/153)</w:t>
            </w:r>
            <w:r>
              <w:rPr>
                <w:color w:val="000000"/>
              </w:rPr>
              <w:t xml:space="preserve"> </w:t>
            </w:r>
            <w:proofErr w:type="spellStart"/>
            <w:r>
              <w:rPr>
                <w:color w:val="000000"/>
              </w:rPr>
              <w:t>âyetini</w:t>
            </w:r>
            <w:proofErr w:type="spellEnd"/>
            <w:r>
              <w:rPr>
                <w:color w:val="000000"/>
              </w:rPr>
              <w:t xml:space="preserve"> okudu. </w:t>
            </w:r>
            <w:r>
              <w:rPr>
                <w:color w:val="000000"/>
                <w:sz w:val="20"/>
                <w:szCs w:val="20"/>
              </w:rPr>
              <w:t>(</w:t>
            </w:r>
            <w:proofErr w:type="spellStart"/>
            <w:r>
              <w:rPr>
                <w:color w:val="000000"/>
                <w:sz w:val="20"/>
                <w:szCs w:val="20"/>
              </w:rPr>
              <w:t>Dârimî</w:t>
            </w:r>
            <w:proofErr w:type="spellEnd"/>
            <w:r>
              <w:rPr>
                <w:color w:val="000000"/>
                <w:sz w:val="20"/>
                <w:szCs w:val="20"/>
              </w:rPr>
              <w:t>, Mukaddime, 23)</w:t>
            </w:r>
          </w:p>
          <w:p w:rsidR="00101646" w:rsidRDefault="00101646" w:rsidP="007A1B70">
            <w:pPr>
              <w:widowControl w:val="0"/>
              <w:spacing w:line="276" w:lineRule="auto"/>
              <w:jc w:val="both"/>
              <w:textAlignment w:val="baseline"/>
              <w:rPr>
                <w:rFonts w:eastAsia="Arial" w:cs="Arial"/>
                <w:color w:val="000000"/>
                <w:kern w:val="2"/>
                <w:highlight w:val="white"/>
                <w:lang w:eastAsia="zh-CN" w:bidi="hi-IN"/>
              </w:rPr>
            </w:pPr>
          </w:p>
          <w:p w:rsidR="00101646" w:rsidRDefault="00797CE3" w:rsidP="007A1B70">
            <w:pPr>
              <w:widowControl w:val="0"/>
              <w:spacing w:line="276" w:lineRule="auto"/>
              <w:jc w:val="both"/>
              <w:textAlignment w:val="baseline"/>
            </w:pPr>
            <w:r>
              <w:rPr>
                <w:rFonts w:eastAsia="Arial" w:cs="Arial"/>
                <w:color w:val="000000"/>
                <w:kern w:val="2"/>
                <w:shd w:val="clear" w:color="auto" w:fill="FFFFFF"/>
                <w:lang w:eastAsia="zh-CN" w:bidi="hi-IN"/>
              </w:rPr>
              <w:t xml:space="preserve">“Öyleyse istikamet, hiçbir eğriliği olmayan düz çizgi üzerindeki yol demektir. Düz bir çizgiyi </w:t>
            </w:r>
            <w:r>
              <w:rPr>
                <w:rFonts w:eastAsia="Arial" w:cs="Arial"/>
                <w:color w:val="000000"/>
                <w:kern w:val="2"/>
                <w:shd w:val="clear" w:color="auto" w:fill="FFFFFF"/>
                <w:lang w:eastAsia="zh-CN" w:bidi="hi-IN"/>
              </w:rPr>
              <w:lastRenderedPageBreak/>
              <w:t>gözümüzde canlandıracak olursak düz çizginin tek ve değişmez olduğunu görürüz. Bunun dışındaki diğer bütün eğri çizgiler, hem hedefe ulaştırmaz hem de yolu uzatır.”</w:t>
            </w:r>
            <w:r>
              <w:rPr>
                <w:rFonts w:eastAsia="Arial" w:cs="Arial"/>
                <w:color w:val="000000"/>
                <w:kern w:val="2"/>
                <w:sz w:val="20"/>
                <w:szCs w:val="20"/>
                <w:shd w:val="clear" w:color="auto" w:fill="FFFFFF"/>
                <w:lang w:eastAsia="zh-CN" w:bidi="hi-IN"/>
              </w:rPr>
              <w:t xml:space="preserve"> </w:t>
            </w:r>
            <w:r>
              <w:rPr>
                <w:color w:val="000000"/>
              </w:rPr>
              <w:t>Bu çerçevedeki</w:t>
            </w:r>
            <w:r>
              <w:rPr>
                <w:color w:val="000000"/>
                <w:shd w:val="clear" w:color="auto" w:fill="FFFFFF"/>
              </w:rPr>
              <w:t xml:space="preserve"> bilgiler sunum yapan kişi tarafından gençlere aktarılır.</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lastRenderedPageBreak/>
              <w:t>8</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jc w:val="both"/>
            </w:pPr>
            <w:r>
              <w:rPr>
                <w:color w:val="000000"/>
              </w:rPr>
              <w:t>Peki... Nedir o dosdoğru yol?</w:t>
            </w:r>
          </w:p>
          <w:p w:rsidR="00101646" w:rsidRDefault="00797CE3" w:rsidP="007A1B70">
            <w:pPr>
              <w:pStyle w:val="GvdeMetni"/>
              <w:widowControl w:val="0"/>
              <w:spacing w:after="0"/>
            </w:pPr>
            <w:r>
              <w:rPr>
                <w:b/>
                <w:bCs/>
                <w:color w:val="000000"/>
              </w:rPr>
              <w:t>SIRÂT-I MÜSTAKİM</w:t>
            </w:r>
          </w:p>
          <w:p w:rsidR="00101646" w:rsidRDefault="00797CE3" w:rsidP="007A1B70">
            <w:pPr>
              <w:pStyle w:val="GvdeMetni"/>
              <w:widowControl w:val="0"/>
              <w:spacing w:after="0"/>
              <w:rPr>
                <w:color w:val="000000"/>
              </w:rPr>
            </w:pPr>
            <w:r>
              <w:rPr>
                <w:color w:val="000000"/>
              </w:rPr>
              <w:t xml:space="preserve">Kur’an’ın ifadesiyle </w:t>
            </w:r>
          </w:p>
          <w:p w:rsidR="00101646" w:rsidRDefault="00797CE3" w:rsidP="007A1B70">
            <w:pPr>
              <w:pStyle w:val="GvdeMetni"/>
              <w:widowControl w:val="0"/>
              <w:spacing w:after="0"/>
              <w:rPr>
                <w:color w:val="000000"/>
              </w:rPr>
            </w:pPr>
            <w:r>
              <w:rPr>
                <w:color w:val="000000"/>
              </w:rPr>
              <w:t>“Kendilerine nimet verilenlerin yolu.”</w:t>
            </w:r>
            <w:r w:rsidR="00376808">
              <w:rPr>
                <w:color w:val="000000"/>
              </w:rPr>
              <w:t xml:space="preserve"> </w:t>
            </w:r>
            <w:r>
              <w:rPr>
                <w:color w:val="000000"/>
                <w:sz w:val="20"/>
                <w:szCs w:val="20"/>
              </w:rPr>
              <w:t>(Fatiha, 1/7)</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6A6A00">
            <w:pPr>
              <w:pStyle w:val="Standard"/>
              <w:widowControl w:val="0"/>
              <w:spacing w:line="276" w:lineRule="auto"/>
              <w:jc w:val="both"/>
            </w:pPr>
            <w:r>
              <w:rPr>
                <w:rFonts w:ascii="Times New Roman" w:hAnsi="Times New Roman"/>
                <w:bCs/>
                <w:color w:val="000000"/>
                <w:sz w:val="24"/>
                <w:shd w:val="clear" w:color="auto" w:fill="FFFFFF"/>
              </w:rPr>
              <w:t xml:space="preserve">Hedef kitleye </w:t>
            </w:r>
            <w:proofErr w:type="spellStart"/>
            <w:r>
              <w:rPr>
                <w:rFonts w:ascii="Times New Roman" w:hAnsi="Times New Roman"/>
                <w:bCs/>
                <w:color w:val="000000"/>
                <w:sz w:val="24"/>
                <w:shd w:val="clear" w:color="auto" w:fill="FFFFFF"/>
              </w:rPr>
              <w:t>sırât</w:t>
            </w:r>
            <w:proofErr w:type="spellEnd"/>
            <w:r>
              <w:rPr>
                <w:rFonts w:ascii="Times New Roman" w:hAnsi="Times New Roman"/>
                <w:bCs/>
                <w:color w:val="000000"/>
                <w:sz w:val="24"/>
                <w:shd w:val="clear" w:color="auto" w:fill="FFFFFF"/>
              </w:rPr>
              <w:t>-ı müstakim kavramı açıklanır. Ayrıca sırat-ı müstakim ve istikamet kavramları arasındaki bağlantıya işaret edilir:</w:t>
            </w:r>
          </w:p>
          <w:p w:rsidR="00101646" w:rsidRPr="006A6A00" w:rsidRDefault="00797CE3" w:rsidP="006A6A00">
            <w:pPr>
              <w:pStyle w:val="Standard"/>
              <w:widowControl w:val="0"/>
              <w:spacing w:line="276" w:lineRule="auto"/>
              <w:jc w:val="both"/>
            </w:pPr>
            <w:r w:rsidRPr="006A6A00">
              <w:rPr>
                <w:rFonts w:ascii="Times New Roman" w:hAnsi="Times New Roman"/>
                <w:bCs/>
                <w:i/>
                <w:iCs/>
                <w:sz w:val="24"/>
                <w:shd w:val="clear" w:color="auto" w:fill="FFFFFF"/>
              </w:rPr>
              <w:t>“</w:t>
            </w:r>
            <w:r w:rsidRPr="006A6A00">
              <w:rPr>
                <w:rFonts w:ascii="Times New Roman" w:hAnsi="Times New Roman"/>
                <w:bCs/>
                <w:sz w:val="24"/>
                <w:shd w:val="clear" w:color="auto" w:fill="FFFFFF"/>
              </w:rPr>
              <w:t xml:space="preserve">Dosdoğru yol anlamına gelen ve istikamet kelimesiyle anlam yakınlığı bulunan bir kavram vardır.  </w:t>
            </w:r>
            <w:r w:rsidRPr="006A6A00">
              <w:rPr>
                <w:rFonts w:ascii="Times New Roman" w:hAnsi="Times New Roman"/>
                <w:sz w:val="24"/>
                <w:shd w:val="clear" w:color="auto" w:fill="FFFFFF"/>
              </w:rPr>
              <w:t xml:space="preserve">Bu kavram, namazlarımızda Fatiha </w:t>
            </w:r>
            <w:proofErr w:type="spellStart"/>
            <w:r w:rsidRPr="006A6A00">
              <w:rPr>
                <w:rFonts w:ascii="Times New Roman" w:hAnsi="Times New Roman"/>
                <w:sz w:val="24"/>
                <w:shd w:val="clear" w:color="auto" w:fill="FFFFFF"/>
              </w:rPr>
              <w:t>Sûresini</w:t>
            </w:r>
            <w:proofErr w:type="spellEnd"/>
            <w:r w:rsidRPr="006A6A00">
              <w:rPr>
                <w:rFonts w:ascii="Times New Roman" w:hAnsi="Times New Roman"/>
                <w:sz w:val="24"/>
                <w:shd w:val="clear" w:color="auto" w:fill="FFFFFF"/>
              </w:rPr>
              <w:t xml:space="preserve"> okuyarak tekrar tekrar istediğimiz </w:t>
            </w:r>
            <w:proofErr w:type="spellStart"/>
            <w:r w:rsidRPr="006A6A00">
              <w:rPr>
                <w:rFonts w:ascii="Times New Roman" w:hAnsi="Times New Roman"/>
                <w:sz w:val="24"/>
                <w:shd w:val="clear" w:color="auto" w:fill="FFFFFF"/>
              </w:rPr>
              <w:t>sırât</w:t>
            </w:r>
            <w:proofErr w:type="spellEnd"/>
            <w:r w:rsidRPr="006A6A00">
              <w:rPr>
                <w:rFonts w:ascii="Times New Roman" w:hAnsi="Times New Roman"/>
                <w:sz w:val="24"/>
                <w:shd w:val="clear" w:color="auto" w:fill="FFFFFF"/>
              </w:rPr>
              <w:t xml:space="preserve">-ı müstakim, yani dosdoğru yoldur. </w:t>
            </w:r>
            <w:r w:rsidRPr="006A6A00">
              <w:rPr>
                <w:rFonts w:ascii="Times New Roman" w:hAnsi="Times New Roman"/>
                <w:bCs/>
                <w:sz w:val="24"/>
                <w:shd w:val="clear" w:color="auto" w:fill="FFFFFF"/>
              </w:rPr>
              <w:t>Namaz kılan biri günde</w:t>
            </w:r>
            <w:r w:rsidR="00376808" w:rsidRPr="006A6A00">
              <w:rPr>
                <w:rFonts w:ascii="Times New Roman" w:hAnsi="Times New Roman"/>
                <w:bCs/>
                <w:sz w:val="24"/>
                <w:shd w:val="clear" w:color="auto" w:fill="FFFFFF"/>
              </w:rPr>
              <w:t xml:space="preserve"> en az</w:t>
            </w:r>
            <w:r w:rsidRPr="006A6A00">
              <w:rPr>
                <w:rFonts w:ascii="Times New Roman" w:hAnsi="Times New Roman"/>
                <w:bCs/>
                <w:sz w:val="24"/>
                <w:shd w:val="clear" w:color="auto" w:fill="FFFFFF"/>
              </w:rPr>
              <w:t xml:space="preserve"> 40 kere Allah’tan onu ister.” denilerek sırat-ı müstakim kavramı gençlerin zihninde berrak hale getirilir. </w:t>
            </w:r>
          </w:p>
          <w:p w:rsidR="00101646" w:rsidRDefault="00797CE3" w:rsidP="006A6A00">
            <w:pPr>
              <w:pStyle w:val="Standard"/>
              <w:widowControl w:val="0"/>
              <w:spacing w:line="276" w:lineRule="auto"/>
              <w:jc w:val="both"/>
            </w:pPr>
            <w:r>
              <w:rPr>
                <w:rFonts w:ascii="Times New Roman" w:hAnsi="Times New Roman"/>
                <w:bCs/>
                <w:color w:val="000000"/>
                <w:sz w:val="24"/>
                <w:shd w:val="clear" w:color="auto" w:fill="FFFFFF"/>
              </w:rPr>
              <w:t>“Bu dosdoğru yola ulaşmak için doğru bir rotaya ihtiyaç vardır. Rotamızı belirleyecek olanlar ise Kur’an’da</w:t>
            </w:r>
            <w:r w:rsidR="00376808">
              <w:rPr>
                <w:rFonts w:ascii="Times New Roman" w:hAnsi="Times New Roman"/>
                <w:bCs/>
                <w:color w:val="000000"/>
                <w:sz w:val="24"/>
                <w:shd w:val="clear" w:color="auto" w:fill="FFFFFF"/>
              </w:rPr>
              <w:t xml:space="preserve"> ‘Kendilerine nimet verilenler’ </w:t>
            </w:r>
            <w:r>
              <w:rPr>
                <w:rFonts w:ascii="Times New Roman" w:hAnsi="Times New Roman"/>
                <w:bCs/>
                <w:color w:val="000000"/>
                <w:sz w:val="24"/>
                <w:shd w:val="clear" w:color="auto" w:fill="FFFFFF"/>
              </w:rPr>
              <w:t>şeklinde ifade edilendir. Onların açtığı yoldan gidersek işte o dosdoğru yoldan ilerlemiş oluruz. Böylece yanlış yollara sapıp rotamızı şaşırmayız.”</w:t>
            </w:r>
          </w:p>
          <w:p w:rsidR="00101646" w:rsidRPr="00AF7EDD" w:rsidRDefault="00797CE3" w:rsidP="006A6A00">
            <w:pPr>
              <w:pStyle w:val="Standard"/>
              <w:widowControl w:val="0"/>
              <w:spacing w:line="276" w:lineRule="auto"/>
              <w:jc w:val="both"/>
            </w:pPr>
            <w:r>
              <w:rPr>
                <w:rFonts w:ascii="Times New Roman" w:hAnsi="Times New Roman"/>
                <w:bCs/>
                <w:color w:val="000000"/>
                <w:sz w:val="24"/>
                <w:shd w:val="clear" w:color="auto" w:fill="FFFFFF"/>
              </w:rPr>
              <w:t xml:space="preserve">Yukarıdaki ifadelerle açıklamalar yapılarak bir sonraki </w:t>
            </w:r>
            <w:proofErr w:type="spellStart"/>
            <w:r>
              <w:rPr>
                <w:rFonts w:ascii="Times New Roman" w:hAnsi="Times New Roman"/>
                <w:bCs/>
                <w:color w:val="000000"/>
                <w:sz w:val="24"/>
                <w:shd w:val="clear" w:color="auto" w:fill="FFFFFF"/>
              </w:rPr>
              <w:t>slayta</w:t>
            </w:r>
            <w:proofErr w:type="spellEnd"/>
            <w:r>
              <w:rPr>
                <w:rFonts w:ascii="Times New Roman" w:hAnsi="Times New Roman"/>
                <w:bCs/>
                <w:color w:val="000000"/>
                <w:sz w:val="24"/>
                <w:shd w:val="clear" w:color="auto" w:fill="FFFFFF"/>
              </w:rPr>
              <w:t xml:space="preserve"> zemin hazırlanmış olur. </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9</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jc w:val="both"/>
              <w:rPr>
                <w:color w:val="000000"/>
              </w:rPr>
            </w:pPr>
            <w:r>
              <w:rPr>
                <w:color w:val="000000"/>
              </w:rPr>
              <w:t xml:space="preserve">Kimdir </w:t>
            </w:r>
            <w:r>
              <w:rPr>
                <w:b/>
                <w:bCs/>
                <w:color w:val="000000"/>
              </w:rPr>
              <w:t>“Kendilerine nimet verilenler?”</w:t>
            </w:r>
          </w:p>
          <w:p w:rsidR="00101646" w:rsidRDefault="00797CE3" w:rsidP="007A1B70">
            <w:pPr>
              <w:pStyle w:val="GvdeMetni"/>
              <w:widowControl w:val="0"/>
              <w:spacing w:after="0"/>
              <w:rPr>
                <w:color w:val="000000"/>
              </w:rPr>
            </w:pPr>
            <w:r>
              <w:rPr>
                <w:color w:val="000000"/>
              </w:rPr>
              <w:t xml:space="preserve">Kur’an’da belirtilen dosdoğru yolun temsilcileri </w:t>
            </w:r>
            <w:proofErr w:type="gramStart"/>
            <w:r>
              <w:rPr>
                <w:color w:val="000000"/>
              </w:rPr>
              <w:t>Peygamberlerdir</w:t>
            </w:r>
            <w:proofErr w:type="gramEnd"/>
            <w:r>
              <w:rPr>
                <w:color w:val="000000"/>
              </w:rPr>
              <w:t>.</w:t>
            </w:r>
          </w:p>
          <w:p w:rsidR="00101646" w:rsidRDefault="00797CE3" w:rsidP="007A1B70">
            <w:pPr>
              <w:pStyle w:val="GvdeMetni"/>
              <w:widowControl w:val="0"/>
              <w:spacing w:after="0"/>
              <w:rPr>
                <w:color w:val="000000"/>
              </w:rPr>
            </w:pPr>
            <w:r>
              <w:rPr>
                <w:color w:val="000000"/>
              </w:rPr>
              <w:t xml:space="preserve">Onları </w:t>
            </w:r>
            <w:proofErr w:type="spellStart"/>
            <w:r>
              <w:rPr>
                <w:color w:val="000000"/>
              </w:rPr>
              <w:t>sıddıklar</w:t>
            </w:r>
            <w:proofErr w:type="spellEnd"/>
            <w:r>
              <w:rPr>
                <w:color w:val="000000"/>
              </w:rPr>
              <w:t>, şehitl</w:t>
            </w:r>
            <w:r w:rsidR="00376808">
              <w:rPr>
                <w:color w:val="000000"/>
              </w:rPr>
              <w:t xml:space="preserve">er ve </w:t>
            </w:r>
            <w:proofErr w:type="spellStart"/>
            <w:r w:rsidR="00376808">
              <w:rPr>
                <w:color w:val="000000"/>
              </w:rPr>
              <w:t>salih</w:t>
            </w:r>
            <w:proofErr w:type="spellEnd"/>
            <w:r w:rsidR="00376808">
              <w:rPr>
                <w:color w:val="000000"/>
              </w:rPr>
              <w:t xml:space="preserve"> kişiler takip eder.</w:t>
            </w:r>
            <w:r>
              <w:rPr>
                <w:color w:val="000000"/>
              </w:rPr>
              <w:t xml:space="preserve"> </w:t>
            </w:r>
            <w:r>
              <w:rPr>
                <w:color w:val="000000"/>
                <w:sz w:val="20"/>
                <w:szCs w:val="20"/>
              </w:rPr>
              <w:t>(Nisa, 4/69)</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Pr="006A6A00" w:rsidRDefault="00797CE3" w:rsidP="007A1B70">
            <w:pPr>
              <w:pStyle w:val="Standard"/>
              <w:widowControl w:val="0"/>
              <w:spacing w:line="276" w:lineRule="auto"/>
              <w:jc w:val="both"/>
              <w:rPr>
                <w:rFonts w:ascii="Times New Roman" w:hAnsi="Times New Roman"/>
                <w:sz w:val="24"/>
              </w:rPr>
            </w:pPr>
            <w:r w:rsidRPr="006A6A00">
              <w:rPr>
                <w:rFonts w:ascii="Times New Roman" w:hAnsi="Times New Roman"/>
                <w:sz w:val="24"/>
                <w:shd w:val="clear" w:color="auto" w:fill="FFFFFF"/>
              </w:rPr>
              <w:t xml:space="preserve">“Her gün defalarca Rabbimizden istediğimiz sırat-ı müstakim, başka bir ayetten anladığımıza göre kendilerine nimet verilenlerin, yani peygamberlerin, </w:t>
            </w:r>
            <w:proofErr w:type="spellStart"/>
            <w:r w:rsidRPr="006A6A00">
              <w:rPr>
                <w:rFonts w:ascii="Times New Roman" w:hAnsi="Times New Roman"/>
                <w:sz w:val="24"/>
                <w:shd w:val="clear" w:color="auto" w:fill="FFFFFF"/>
              </w:rPr>
              <w:t>sıddıkların</w:t>
            </w:r>
            <w:proofErr w:type="spellEnd"/>
            <w:r w:rsidRPr="006A6A00">
              <w:rPr>
                <w:rFonts w:ascii="Times New Roman" w:hAnsi="Times New Roman"/>
                <w:sz w:val="24"/>
                <w:shd w:val="clear" w:color="auto" w:fill="FFFFFF"/>
              </w:rPr>
              <w:t>, şe</w:t>
            </w:r>
            <w:r w:rsidR="00376808" w:rsidRPr="006A6A00">
              <w:rPr>
                <w:rFonts w:ascii="Times New Roman" w:hAnsi="Times New Roman"/>
                <w:sz w:val="24"/>
                <w:shd w:val="clear" w:color="auto" w:fill="FFFFFF"/>
              </w:rPr>
              <w:t xml:space="preserve">hitlerin ve </w:t>
            </w:r>
            <w:proofErr w:type="spellStart"/>
            <w:r w:rsidR="00376808" w:rsidRPr="006A6A00">
              <w:rPr>
                <w:rFonts w:ascii="Times New Roman" w:hAnsi="Times New Roman"/>
                <w:sz w:val="24"/>
                <w:shd w:val="clear" w:color="auto" w:fill="FFFFFF"/>
              </w:rPr>
              <w:t>salihlerin</w:t>
            </w:r>
            <w:proofErr w:type="spellEnd"/>
            <w:r w:rsidR="00376808" w:rsidRPr="006A6A00">
              <w:rPr>
                <w:rFonts w:ascii="Times New Roman" w:hAnsi="Times New Roman"/>
                <w:sz w:val="24"/>
                <w:shd w:val="clear" w:color="auto" w:fill="FFFFFF"/>
              </w:rPr>
              <w:t xml:space="preserve"> yoludur. </w:t>
            </w:r>
            <w:r w:rsidR="00376808" w:rsidRPr="006A6A00">
              <w:rPr>
                <w:rFonts w:ascii="Times New Roman" w:hAnsi="Times New Roman"/>
                <w:sz w:val="20"/>
                <w:szCs w:val="20"/>
                <w:shd w:val="clear" w:color="auto" w:fill="FFFFFF"/>
              </w:rPr>
              <w:t>(Nisa, 4/6</w:t>
            </w:r>
            <w:r w:rsidRPr="006A6A00">
              <w:rPr>
                <w:rFonts w:ascii="Times New Roman" w:hAnsi="Times New Roman"/>
                <w:sz w:val="20"/>
                <w:szCs w:val="20"/>
                <w:shd w:val="clear" w:color="auto" w:fill="FFFFFF"/>
              </w:rPr>
              <w:t>9)</w:t>
            </w:r>
            <w:r w:rsidRPr="006A6A00">
              <w:rPr>
                <w:rFonts w:ascii="Times New Roman" w:hAnsi="Times New Roman"/>
                <w:sz w:val="24"/>
                <w:shd w:val="clear" w:color="auto" w:fill="FFFFFF"/>
              </w:rPr>
              <w:t xml:space="preserve"> Bu dosdoğru yolu bize açanlar, önümüze rehber olanlar Allah’ın en sevdiği kullarıdır işte.” şeklindeki ifadelerle </w:t>
            </w:r>
            <w:r w:rsidRPr="006A6A00">
              <w:rPr>
                <w:rFonts w:ascii="Times New Roman" w:hAnsi="Times New Roman"/>
                <w:b/>
                <w:bCs/>
                <w:sz w:val="24"/>
                <w:shd w:val="clear" w:color="auto" w:fill="FFFFFF"/>
              </w:rPr>
              <w:t xml:space="preserve">“Kendilerine nimet verilenler” </w:t>
            </w:r>
            <w:r w:rsidRPr="006A6A00">
              <w:rPr>
                <w:rFonts w:ascii="Times New Roman" w:hAnsi="Times New Roman"/>
                <w:sz w:val="24"/>
                <w:shd w:val="clear" w:color="auto" w:fill="FFFFFF"/>
              </w:rPr>
              <w:t>ifadesini kapsayanların kimler olduğu açıklanır. Onların yolundan gidenlerin kazananlardan olduğuna dikkat çekilir.</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10</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jc w:val="both"/>
              <w:rPr>
                <w:color w:val="000000"/>
              </w:rPr>
            </w:pPr>
            <w:r>
              <w:t>Haydi! Hazır mısın?</w:t>
            </w:r>
          </w:p>
          <w:p w:rsidR="00101646" w:rsidRDefault="00797CE3" w:rsidP="007A1B70">
            <w:pPr>
              <w:pStyle w:val="GvdeMetni"/>
              <w:widowControl w:val="0"/>
              <w:spacing w:after="0"/>
            </w:pPr>
            <w:r>
              <w:rPr>
                <w:color w:val="000000"/>
              </w:rPr>
              <w:t>Hedefe ulaşmak için çıkalım mı yolculuğa?</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Pr="006A6A00" w:rsidRDefault="00797CE3" w:rsidP="006A6A00">
            <w:pPr>
              <w:widowControl w:val="0"/>
              <w:spacing w:line="276" w:lineRule="auto"/>
              <w:jc w:val="both"/>
            </w:pPr>
            <w:r w:rsidRPr="006A6A00">
              <w:t xml:space="preserve">“Bir yolculuğa çıkıyoruz. “ ‘Yolculuğumuz kulluk yolculuğu’, hedefimiz ise bizi yaratan ve bize bunca nimeti bahşeden </w:t>
            </w:r>
            <w:r w:rsidR="00376808" w:rsidRPr="006A6A00">
              <w:t xml:space="preserve">Yüce Rabbimizin </w:t>
            </w:r>
            <w:r w:rsidRPr="006A6A00">
              <w:t>rızasını kazanmak” denilerek yol boyunca yanımızda olması gerekenler özetlenir:</w:t>
            </w:r>
          </w:p>
          <w:p w:rsidR="00101646" w:rsidRDefault="00101646" w:rsidP="007A1B70">
            <w:pPr>
              <w:widowControl w:val="0"/>
              <w:spacing w:line="276" w:lineRule="auto"/>
              <w:jc w:val="both"/>
            </w:pPr>
          </w:p>
          <w:p w:rsidR="00101646" w:rsidRDefault="00797CE3" w:rsidP="007A1B70">
            <w:pPr>
              <w:widowControl w:val="0"/>
              <w:spacing w:line="276" w:lineRule="auto"/>
              <w:jc w:val="both"/>
            </w:pPr>
            <w:r>
              <w:t>İmanımız,</w:t>
            </w:r>
          </w:p>
          <w:p w:rsidR="00101646" w:rsidRDefault="00797CE3" w:rsidP="007A1B70">
            <w:pPr>
              <w:widowControl w:val="0"/>
              <w:spacing w:line="276" w:lineRule="auto"/>
              <w:jc w:val="both"/>
            </w:pPr>
            <w:r>
              <w:t>İbadetlerimiz,</w:t>
            </w:r>
          </w:p>
          <w:p w:rsidR="00101646" w:rsidRDefault="00797CE3" w:rsidP="007A1B70">
            <w:pPr>
              <w:widowControl w:val="0"/>
              <w:spacing w:line="276" w:lineRule="auto"/>
              <w:jc w:val="both"/>
            </w:pPr>
            <w:r>
              <w:t>Güzel Ahlakımız</w:t>
            </w:r>
          </w:p>
          <w:p w:rsidR="00101646" w:rsidRDefault="00101646" w:rsidP="007A1B70">
            <w:pPr>
              <w:widowControl w:val="0"/>
              <w:spacing w:line="276" w:lineRule="auto"/>
              <w:jc w:val="both"/>
            </w:pPr>
          </w:p>
          <w:p w:rsidR="00101646" w:rsidRDefault="00797CE3" w:rsidP="007A1B70">
            <w:pPr>
              <w:widowControl w:val="0"/>
              <w:spacing w:line="276" w:lineRule="auto"/>
              <w:jc w:val="both"/>
            </w:pPr>
            <w:r>
              <w:rPr>
                <w:color w:val="000000"/>
                <w:shd w:val="clear" w:color="auto" w:fill="FFFFFF"/>
              </w:rPr>
              <w:t xml:space="preserve">İşte bunlar bize istikametimizi gösterecek denilerek bir sonraki </w:t>
            </w:r>
            <w:proofErr w:type="spellStart"/>
            <w:r>
              <w:rPr>
                <w:color w:val="000000"/>
                <w:shd w:val="clear" w:color="auto" w:fill="FFFFFF"/>
              </w:rPr>
              <w:t>slayta</w:t>
            </w:r>
            <w:proofErr w:type="spellEnd"/>
            <w:r>
              <w:rPr>
                <w:color w:val="000000"/>
                <w:shd w:val="clear" w:color="auto" w:fill="FFFFFF"/>
              </w:rPr>
              <w:t xml:space="preserve"> geçilir. </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11</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jc w:val="both"/>
            </w:pPr>
            <w:r>
              <w:t>Yanımıza alacağımız ilk azık: Bizi güçlü kılan imanımız!</w:t>
            </w:r>
          </w:p>
          <w:p w:rsidR="00101646" w:rsidRDefault="00797CE3" w:rsidP="007A1B70">
            <w:pPr>
              <w:pStyle w:val="GvdeMetni"/>
              <w:widowControl w:val="0"/>
              <w:spacing w:after="0"/>
            </w:pPr>
            <w:r>
              <w:t>İman, “Güven duygusu içinde tasdik etmek, inanmak” demektir.</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6A6A00">
            <w:pPr>
              <w:widowControl w:val="0"/>
              <w:spacing w:line="276" w:lineRule="auto"/>
              <w:jc w:val="both"/>
            </w:pPr>
            <w:r>
              <w:t>Sunumun başından beri hayat</w:t>
            </w:r>
            <w:r w:rsidR="00653CFC">
              <w:t>,</w:t>
            </w:r>
            <w:r>
              <w:t xml:space="preserve"> bir yolculuğa benzetilmiş ve bu yolculuğun Allah’ın rızasına uygun yaşamak adına </w:t>
            </w:r>
            <w:r w:rsidR="00653CFC" w:rsidRPr="006A6A00">
              <w:t xml:space="preserve">çıkılan </w:t>
            </w:r>
            <w:r>
              <w:t xml:space="preserve">“Kulluk Yolculuğu” olduğu vurgulanmıştır. Söz konusu yolculukta yanımıza alınacak en baştaki azığın iman olduğu tekrar vurgulanır. Ayrıca bu slaytla, insanın en temel ihtiyaçlarından olan güven duygusuna değinilmiş olunur. Sonraki slaytta konu açıklanmaya devam </w:t>
            </w:r>
            <w:r>
              <w:lastRenderedPageBreak/>
              <w:t xml:space="preserve">edilir. </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lastRenderedPageBreak/>
              <w:t>12</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widowControl w:val="0"/>
              <w:spacing w:line="276" w:lineRule="auto"/>
              <w:rPr>
                <w:color w:val="000000"/>
              </w:rPr>
            </w:pPr>
            <w:r>
              <w:rPr>
                <w:color w:val="000000"/>
              </w:rPr>
              <w:t>İnsan inandıklarına güvenir...</w:t>
            </w:r>
          </w:p>
          <w:p w:rsidR="00101646" w:rsidRDefault="00797CE3" w:rsidP="007A1B70">
            <w:pPr>
              <w:pStyle w:val="GvdeMetni"/>
              <w:widowControl w:val="0"/>
              <w:spacing w:after="0"/>
              <w:rPr>
                <w:color w:val="000000"/>
              </w:rPr>
            </w:pPr>
            <w:r>
              <w:rPr>
                <w:color w:val="000000"/>
              </w:rPr>
              <w:t>Yüce bir Yaratıcıya inanmak da kendimizi güvende hissetmemizi sağlar ve hayatımıza anlam katar.</w:t>
            </w:r>
          </w:p>
          <w:p w:rsidR="00101646" w:rsidRDefault="00797CE3" w:rsidP="007A1B70">
            <w:pPr>
              <w:pStyle w:val="GvdeMetni"/>
              <w:widowControl w:val="0"/>
              <w:spacing w:after="0"/>
              <w:rPr>
                <w:color w:val="000000"/>
              </w:rPr>
            </w:pPr>
            <w:r>
              <w:rPr>
                <w:color w:val="000000"/>
              </w:rPr>
              <w:t>Anlam arayışımıza ne güzel bir çözümdür bu!</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Pr="006A6A00" w:rsidRDefault="00797CE3" w:rsidP="007A1B70">
            <w:pPr>
              <w:widowControl w:val="0"/>
              <w:spacing w:line="276" w:lineRule="auto"/>
              <w:jc w:val="both"/>
            </w:pPr>
            <w:r w:rsidRPr="006A6A00">
              <w:t xml:space="preserve">Güven günümüzde insanlar arasında en ihtiyaç duyulan duygulardan biridir. Bu nedenle bu slaytta güven vurgusu yapılır. Allah’a inanmanın kişinin kendini güvende hissetmesini sağlayacağı anlatılır. </w:t>
            </w:r>
          </w:p>
          <w:p w:rsidR="00101646" w:rsidRPr="006A6A00" w:rsidRDefault="00653CFC" w:rsidP="007A1B70">
            <w:pPr>
              <w:widowControl w:val="0"/>
              <w:spacing w:line="276" w:lineRule="auto"/>
              <w:jc w:val="both"/>
            </w:pPr>
            <w:r w:rsidRPr="006A6A00">
              <w:t xml:space="preserve">Güven konusunda </w:t>
            </w:r>
            <w:r w:rsidR="00797CE3" w:rsidRPr="006A6A00">
              <w:t>akla ilk gelen kişinin</w:t>
            </w:r>
            <w:r w:rsidR="00797CE3" w:rsidRPr="006A6A00">
              <w:rPr>
                <w:b/>
                <w:bCs/>
              </w:rPr>
              <w:t xml:space="preserve"> “</w:t>
            </w:r>
            <w:proofErr w:type="spellStart"/>
            <w:r w:rsidR="00797CE3" w:rsidRPr="006A6A00">
              <w:rPr>
                <w:b/>
                <w:bCs/>
              </w:rPr>
              <w:t>Muhammedü’l</w:t>
            </w:r>
            <w:proofErr w:type="spellEnd"/>
            <w:r w:rsidR="00797CE3" w:rsidRPr="006A6A00">
              <w:rPr>
                <w:b/>
                <w:bCs/>
              </w:rPr>
              <w:t xml:space="preserve">-Emin” </w:t>
            </w:r>
            <w:r w:rsidR="00797CE3" w:rsidRPr="006A6A00">
              <w:t xml:space="preserve">olan Hz. Peygamber olduğu kısaca açıklanır. Sevgili Peygamberimizin yaşadığı dönemden başlayarak asırlar boyu süren örnekliğine dikkatler çekilerek günümüz dünyasındaki “anlam arayışımıza” çözümlerin ancak onun hayatını öğrenip örnek alarak olabileceği anlatılır. </w:t>
            </w:r>
          </w:p>
          <w:p w:rsidR="00101646" w:rsidRPr="006A6A00" w:rsidRDefault="00101646" w:rsidP="007A1B70">
            <w:pPr>
              <w:widowControl w:val="0"/>
              <w:spacing w:line="276" w:lineRule="auto"/>
              <w:jc w:val="both"/>
            </w:pPr>
          </w:p>
          <w:p w:rsidR="00101646" w:rsidRPr="006A6A00" w:rsidRDefault="00797CE3" w:rsidP="007A1B70">
            <w:pPr>
              <w:widowControl w:val="0"/>
              <w:spacing w:line="276" w:lineRule="auto"/>
              <w:jc w:val="both"/>
            </w:pPr>
            <w:r w:rsidRPr="006A6A00">
              <w:rPr>
                <w:rFonts w:eastAsia="DejaVu Sans" w:cs="FreeSans"/>
                <w:kern w:val="2"/>
                <w:highlight w:val="white"/>
                <w:shd w:val="clear" w:color="auto" w:fill="FFFFFF"/>
                <w:lang w:eastAsia="zh-CN" w:bidi="hi-IN"/>
              </w:rPr>
              <w:t xml:space="preserve">Sosyal hayattan somut örnekler verilir. Örnekler hedef kitlenin yaşı, eğitim durumu ve yaşadığı yere göre </w:t>
            </w:r>
            <w:r w:rsidR="00653CFC" w:rsidRPr="006A6A00">
              <w:rPr>
                <w:rFonts w:eastAsia="DejaVu Sans" w:cs="FreeSans"/>
                <w:kern w:val="2"/>
                <w:highlight w:val="white"/>
                <w:shd w:val="clear" w:color="auto" w:fill="FFFFFF"/>
                <w:lang w:eastAsia="zh-CN" w:bidi="hi-IN"/>
              </w:rPr>
              <w:t>seçilmeye çalışılır</w:t>
            </w:r>
            <w:r w:rsidRPr="006A6A00">
              <w:rPr>
                <w:rFonts w:eastAsia="DejaVu Sans" w:cs="FreeSans"/>
                <w:kern w:val="2"/>
                <w:highlight w:val="white"/>
                <w:shd w:val="clear" w:color="auto" w:fill="FFFFFF"/>
                <w:lang w:eastAsia="zh-CN" w:bidi="hi-IN"/>
              </w:rPr>
              <w:t>.</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13</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widowControl w:val="0"/>
              <w:spacing w:line="276" w:lineRule="auto"/>
              <w:rPr>
                <w:color w:val="000000"/>
              </w:rPr>
            </w:pPr>
            <w:r>
              <w:rPr>
                <w:iCs/>
                <w:color w:val="000000"/>
              </w:rPr>
              <w:t>İbadetlerimiz, imanın göstergelerindendir.</w:t>
            </w:r>
          </w:p>
          <w:p w:rsidR="00101646" w:rsidRDefault="00797CE3" w:rsidP="007A1B70">
            <w:pPr>
              <w:widowControl w:val="0"/>
              <w:spacing w:line="276" w:lineRule="auto"/>
            </w:pPr>
            <w:r>
              <w:rPr>
                <w:color w:val="000000"/>
              </w:rPr>
              <w:t>Yolculuğunda olmazsa olmaz azığı namazıdır insanın...</w:t>
            </w:r>
          </w:p>
          <w:p w:rsidR="00101646" w:rsidRDefault="00797CE3" w:rsidP="007A1B70">
            <w:pPr>
              <w:widowControl w:val="0"/>
              <w:spacing w:line="276" w:lineRule="auto"/>
              <w:rPr>
                <w:color w:val="000000"/>
              </w:rPr>
            </w:pPr>
            <w:r>
              <w:rPr>
                <w:color w:val="000000"/>
              </w:rPr>
              <w:t>Bu azık huzur ve mutluluk sağlar iki cihanda.</w:t>
            </w:r>
          </w:p>
          <w:p w:rsidR="00101646" w:rsidRDefault="00797CE3" w:rsidP="007A1B70">
            <w:pPr>
              <w:widowControl w:val="0"/>
              <w:spacing w:line="276" w:lineRule="auto"/>
              <w:rPr>
                <w:color w:val="000000"/>
              </w:rPr>
            </w:pPr>
            <w:r>
              <w:rPr>
                <w:color w:val="000000"/>
              </w:rPr>
              <w:t>Allah katındaki en faziletli ibadettir aynı zamanda...</w:t>
            </w:r>
          </w:p>
        </w:tc>
      </w:tr>
      <w:tr w:rsidR="00101646" w:rsidTr="004F0AC1">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jc w:val="both"/>
            </w:pPr>
            <w:r>
              <w:rPr>
                <w:bCs/>
                <w:color w:val="000000"/>
              </w:rPr>
              <w:t>İbadetin önemini vurgulamak için şu şekilde açıklamalar yapılır:</w:t>
            </w:r>
          </w:p>
          <w:p w:rsidR="00C826BF" w:rsidRDefault="00797CE3" w:rsidP="00C826BF">
            <w:pPr>
              <w:widowControl w:val="0"/>
              <w:spacing w:line="276" w:lineRule="auto"/>
              <w:jc w:val="both"/>
              <w:rPr>
                <w:color w:val="000000"/>
              </w:rPr>
            </w:pPr>
            <w:r>
              <w:rPr>
                <w:iCs/>
                <w:color w:val="000000"/>
              </w:rPr>
              <w:t>“</w:t>
            </w:r>
            <w:proofErr w:type="spellStart"/>
            <w:r>
              <w:rPr>
                <w:iCs/>
                <w:color w:val="000000"/>
              </w:rPr>
              <w:t>Kur’ân</w:t>
            </w:r>
            <w:proofErr w:type="spellEnd"/>
            <w:r>
              <w:rPr>
                <w:iCs/>
                <w:color w:val="000000"/>
              </w:rPr>
              <w:t xml:space="preserve">-ı Kerîm’de “iman edenler ve </w:t>
            </w:r>
            <w:proofErr w:type="spellStart"/>
            <w:r>
              <w:rPr>
                <w:iCs/>
                <w:color w:val="000000"/>
              </w:rPr>
              <w:t>sâlih</w:t>
            </w:r>
            <w:proofErr w:type="spellEnd"/>
            <w:r>
              <w:rPr>
                <w:iCs/>
                <w:color w:val="000000"/>
              </w:rPr>
              <w:t xml:space="preserve"> amel işleyenler” diye sıkça tekrarlanan </w:t>
            </w:r>
            <w:proofErr w:type="spellStart"/>
            <w:r>
              <w:rPr>
                <w:iCs/>
                <w:color w:val="000000"/>
              </w:rPr>
              <w:t>âyetler</w:t>
            </w:r>
            <w:proofErr w:type="spellEnd"/>
            <w:r>
              <w:rPr>
                <w:iCs/>
                <w:color w:val="000000"/>
              </w:rPr>
              <w:t>, imanla güzel davranışlar arasında sıkı bir ilişki olduğunu göstermiyor mu?</w:t>
            </w:r>
            <w:r>
              <w:rPr>
                <w:i/>
                <w:iCs/>
                <w:color w:val="000000"/>
              </w:rPr>
              <w:t xml:space="preserve"> </w:t>
            </w:r>
            <w:r>
              <w:rPr>
                <w:color w:val="000000"/>
              </w:rPr>
              <w:t xml:space="preserve">Zira Yüce Kitabımızda Allah’a, peygamberlerine, </w:t>
            </w:r>
            <w:proofErr w:type="spellStart"/>
            <w:r>
              <w:rPr>
                <w:color w:val="000000"/>
              </w:rPr>
              <w:t>âhiret</w:t>
            </w:r>
            <w:proofErr w:type="spellEnd"/>
            <w:r>
              <w:rPr>
                <w:color w:val="000000"/>
              </w:rPr>
              <w:t xml:space="preserve"> gününe inananların ve </w:t>
            </w:r>
            <w:proofErr w:type="spellStart"/>
            <w:r>
              <w:rPr>
                <w:color w:val="000000"/>
              </w:rPr>
              <w:t>sâlih</w:t>
            </w:r>
            <w:proofErr w:type="spellEnd"/>
            <w:r>
              <w:rPr>
                <w:color w:val="000000"/>
              </w:rPr>
              <w:t xml:space="preserve"> amel işleyenlerin kurtuluşa ereceği anlatılır.” </w:t>
            </w:r>
            <w:r>
              <w:rPr>
                <w:color w:val="000000"/>
                <w:sz w:val="20"/>
                <w:szCs w:val="20"/>
              </w:rPr>
              <w:t>(Bakara 2/2-5)</w:t>
            </w:r>
            <w:r>
              <w:rPr>
                <w:color w:val="000000"/>
                <w:sz w:val="18"/>
                <w:szCs w:val="18"/>
              </w:rPr>
              <w:t xml:space="preserve"> </w:t>
            </w:r>
            <w:r>
              <w:rPr>
                <w:color w:val="000000"/>
              </w:rPr>
              <w:t xml:space="preserve">denilerek devam edilir. </w:t>
            </w:r>
          </w:p>
          <w:p w:rsidR="00101646" w:rsidRPr="00C826BF" w:rsidRDefault="00797CE3" w:rsidP="00C826BF">
            <w:pPr>
              <w:widowControl w:val="0"/>
              <w:spacing w:line="276" w:lineRule="auto"/>
              <w:ind w:firstLine="710"/>
              <w:jc w:val="both"/>
              <w:rPr>
                <w:b/>
                <w:bCs/>
              </w:rPr>
            </w:pPr>
            <w:r w:rsidRPr="00C826BF">
              <w:rPr>
                <w:b/>
                <w:bCs/>
                <w:color w:val="000000"/>
              </w:rPr>
              <w:t>İbadet bize Allah’ın sevgisini kazandırır:</w:t>
            </w:r>
          </w:p>
          <w:p w:rsidR="00101646" w:rsidRDefault="00797CE3" w:rsidP="007A1B70">
            <w:pPr>
              <w:widowControl w:val="0"/>
              <w:spacing w:line="276" w:lineRule="auto"/>
            </w:pPr>
            <w:r>
              <w:rPr>
                <w:rStyle w:val="Vurgu"/>
                <w:bCs/>
                <w:i w:val="0"/>
                <w:color w:val="000000"/>
                <w:shd w:val="clear" w:color="auto" w:fill="FFFFFF"/>
              </w:rPr>
              <w:t>Yüce A</w:t>
            </w:r>
            <w:r w:rsidR="00AF7EDD">
              <w:rPr>
                <w:rStyle w:val="Vurgu"/>
                <w:bCs/>
                <w:i w:val="0"/>
                <w:color w:val="000000"/>
                <w:shd w:val="clear" w:color="auto" w:fill="FFFFFF"/>
              </w:rPr>
              <w:t>llah bu hususta şöyle buyurur: “</w:t>
            </w:r>
            <w:r>
              <w:rPr>
                <w:rStyle w:val="Vurgu"/>
                <w:bCs/>
                <w:i w:val="0"/>
                <w:color w:val="000000"/>
                <w:shd w:val="clear" w:color="auto" w:fill="FFFFFF"/>
              </w:rPr>
              <w:t xml:space="preserve">... Kulum, kendisine farz kıldığım şeylerden daha sevimli bir şeyle bana yaklaşamaz. Kulum nafile ibadetlerle de bana yaklaşmaya devam eder, ta ki ben onu severim. (Sevince de) artık onun işiten kulağı, gören gözü, tutan eli, yürüyen ayağı olurum. Benden isterse muhakkak ona (istediğini) veririm. Bana sığınırsa </w:t>
            </w:r>
            <w:r w:rsidR="00AF7EDD">
              <w:rPr>
                <w:rStyle w:val="Vurgu"/>
                <w:bCs/>
                <w:i w:val="0"/>
                <w:color w:val="000000"/>
                <w:shd w:val="clear" w:color="auto" w:fill="FFFFFF"/>
              </w:rPr>
              <w:t>muhakkak onu korur ve kollarım…”</w:t>
            </w:r>
            <w:r>
              <w:rPr>
                <w:rStyle w:val="Vurgu"/>
                <w:bCs/>
                <w:i w:val="0"/>
                <w:color w:val="000000"/>
                <w:sz w:val="20"/>
                <w:szCs w:val="20"/>
                <w:shd w:val="clear" w:color="auto" w:fill="FFFFFF"/>
              </w:rPr>
              <w:t xml:space="preserve"> (</w:t>
            </w:r>
            <w:proofErr w:type="spellStart"/>
            <w:r>
              <w:rPr>
                <w:rStyle w:val="Vurgu"/>
                <w:bCs/>
                <w:i w:val="0"/>
                <w:color w:val="000000"/>
                <w:sz w:val="20"/>
                <w:szCs w:val="20"/>
                <w:shd w:val="clear" w:color="auto" w:fill="FFFFFF"/>
              </w:rPr>
              <w:t>Buhârî</w:t>
            </w:r>
            <w:proofErr w:type="spellEnd"/>
            <w:r>
              <w:rPr>
                <w:rStyle w:val="Vurgu"/>
                <w:bCs/>
                <w:i w:val="0"/>
                <w:color w:val="000000"/>
                <w:sz w:val="20"/>
                <w:szCs w:val="20"/>
                <w:shd w:val="clear" w:color="auto" w:fill="FFFFFF"/>
              </w:rPr>
              <w:t xml:space="preserve">, </w:t>
            </w:r>
            <w:proofErr w:type="spellStart"/>
            <w:r>
              <w:rPr>
                <w:rStyle w:val="Vurgu"/>
                <w:bCs/>
                <w:i w:val="0"/>
                <w:color w:val="000000"/>
                <w:sz w:val="20"/>
                <w:szCs w:val="20"/>
                <w:shd w:val="clear" w:color="auto" w:fill="FFFFFF"/>
              </w:rPr>
              <w:t>Rikâk</w:t>
            </w:r>
            <w:proofErr w:type="spellEnd"/>
            <w:r>
              <w:rPr>
                <w:rStyle w:val="Vurgu"/>
                <w:bCs/>
                <w:i w:val="0"/>
                <w:color w:val="000000"/>
                <w:sz w:val="20"/>
                <w:szCs w:val="20"/>
                <w:shd w:val="clear" w:color="auto" w:fill="FFFFFF"/>
              </w:rPr>
              <w:t>, 3)</w:t>
            </w:r>
          </w:p>
          <w:p w:rsidR="00101646" w:rsidRPr="00993487" w:rsidRDefault="00797CE3" w:rsidP="007A1B70">
            <w:pPr>
              <w:pStyle w:val="ListeParagraf"/>
              <w:widowControl w:val="0"/>
              <w:spacing w:line="276" w:lineRule="auto"/>
              <w:ind w:left="720"/>
              <w:jc w:val="both"/>
              <w:rPr>
                <w:b/>
                <w:bCs/>
              </w:rPr>
            </w:pPr>
            <w:r w:rsidRPr="00993487">
              <w:rPr>
                <w:b/>
                <w:bCs/>
                <w:color w:val="000000"/>
                <w:shd w:val="clear" w:color="auto" w:fill="FFFFFF"/>
              </w:rPr>
              <w:t>İbadetsiz iman meyvesiz ağaca benzer:</w:t>
            </w:r>
          </w:p>
          <w:p w:rsidR="00101646" w:rsidRDefault="00797CE3" w:rsidP="007A1B70">
            <w:pPr>
              <w:widowControl w:val="0"/>
              <w:spacing w:line="276" w:lineRule="auto"/>
              <w:jc w:val="both"/>
              <w:rPr>
                <w:color w:val="000000"/>
              </w:rPr>
            </w:pPr>
            <w:r>
              <w:rPr>
                <w:color w:val="000000"/>
                <w:shd w:val="clear" w:color="auto" w:fill="FFFFFF"/>
              </w:rPr>
              <w:t xml:space="preserve">İman bir ağaçsa bu ağacın canlılığının korunması için de sürekli </w:t>
            </w:r>
            <w:proofErr w:type="spellStart"/>
            <w:r>
              <w:rPr>
                <w:color w:val="000000"/>
                <w:shd w:val="clear" w:color="auto" w:fill="FFFFFF"/>
              </w:rPr>
              <w:t>salih</w:t>
            </w:r>
            <w:proofErr w:type="spellEnd"/>
            <w:r>
              <w:rPr>
                <w:color w:val="000000"/>
                <w:shd w:val="clear" w:color="auto" w:fill="FFFFFF"/>
              </w:rPr>
              <w:t xml:space="preserve"> amel suyuyla sulanması gerekir. Sulanmayan ve bakımı yapılmayan ağaç zamanla kuruduğu gibi, varlığına işaret edecek iyi ve güzel işlerle süslenmeyen iman zayıflar. </w:t>
            </w:r>
            <w:r>
              <w:rPr>
                <w:color w:val="000000"/>
                <w:sz w:val="20"/>
                <w:szCs w:val="20"/>
                <w:shd w:val="clear" w:color="auto" w:fill="FFFFFF"/>
              </w:rPr>
              <w:t xml:space="preserve"> (İsmail Hakkı Ünal, </w:t>
            </w:r>
            <w:r w:rsidR="00653CFC">
              <w:rPr>
                <w:color w:val="000000"/>
                <w:sz w:val="20"/>
                <w:szCs w:val="20"/>
                <w:shd w:val="clear" w:color="auto" w:fill="FFFFFF"/>
              </w:rPr>
              <w:t>“İmanın Meyvesi”, Diyanet Aylık Dergi Aralık 2012</w:t>
            </w:r>
            <w:r>
              <w:rPr>
                <w:color w:val="000000"/>
                <w:sz w:val="20"/>
                <w:szCs w:val="20"/>
                <w:shd w:val="clear" w:color="auto" w:fill="FFFFFF"/>
              </w:rPr>
              <w:t xml:space="preserve">, Sayı 264, </w:t>
            </w:r>
            <w:proofErr w:type="spellStart"/>
            <w:r>
              <w:rPr>
                <w:color w:val="000000"/>
                <w:sz w:val="20"/>
                <w:szCs w:val="20"/>
                <w:shd w:val="clear" w:color="auto" w:fill="FFFFFF"/>
              </w:rPr>
              <w:t>syf</w:t>
            </w:r>
            <w:proofErr w:type="spellEnd"/>
            <w:r>
              <w:rPr>
                <w:color w:val="000000"/>
                <w:sz w:val="20"/>
                <w:szCs w:val="20"/>
                <w:shd w:val="clear" w:color="auto" w:fill="FFFFFF"/>
              </w:rPr>
              <w:t>. 52-53)</w:t>
            </w:r>
            <w:r w:rsidR="00993487">
              <w:rPr>
                <w:color w:val="000000"/>
                <w:sz w:val="20"/>
                <w:szCs w:val="20"/>
                <w:shd w:val="clear" w:color="auto" w:fill="FFFFFF"/>
              </w:rPr>
              <w:t>.</w:t>
            </w:r>
            <w:r>
              <w:rPr>
                <w:color w:val="000000"/>
                <w:sz w:val="20"/>
                <w:szCs w:val="20"/>
                <w:shd w:val="clear" w:color="auto" w:fill="FFFFFF"/>
              </w:rPr>
              <w:t xml:space="preserve"> </w:t>
            </w:r>
            <w:r>
              <w:rPr>
                <w:color w:val="000000"/>
                <w:shd w:val="clear" w:color="auto" w:fill="FFFFFF"/>
              </w:rPr>
              <w:t>Kötü amel de ağacın kurumasına yol</w:t>
            </w:r>
            <w:r w:rsidR="00993487">
              <w:rPr>
                <w:color w:val="000000"/>
                <w:shd w:val="clear" w:color="auto" w:fill="FFFFFF"/>
              </w:rPr>
              <w:t xml:space="preserve"> açan zararlı maddelere benzer.</w:t>
            </w:r>
          </w:p>
          <w:p w:rsidR="00101646" w:rsidRPr="00C826BF" w:rsidRDefault="00797CE3" w:rsidP="00C826BF">
            <w:pPr>
              <w:widowControl w:val="0"/>
              <w:spacing w:line="276" w:lineRule="auto"/>
              <w:ind w:firstLine="710"/>
              <w:rPr>
                <w:b/>
                <w:bCs/>
              </w:rPr>
            </w:pPr>
            <w:r w:rsidRPr="00C826BF">
              <w:rPr>
                <w:rFonts w:eastAsia="Arial"/>
                <w:b/>
                <w:bCs/>
                <w:color w:val="000000"/>
                <w:kern w:val="2"/>
                <w:lang w:eastAsia="zh-CN" w:bidi="hi-IN"/>
              </w:rPr>
              <w:t>İbadetler bize nimetler veren Allah’a teşekkür etmenin en güzel yoludur:</w:t>
            </w:r>
          </w:p>
          <w:p w:rsidR="00101646" w:rsidRDefault="00797CE3" w:rsidP="007A1B70">
            <w:pPr>
              <w:widowControl w:val="0"/>
              <w:spacing w:line="276" w:lineRule="auto"/>
              <w:jc w:val="both"/>
              <w:textAlignment w:val="baseline"/>
              <w:rPr>
                <w:rFonts w:eastAsia="Arial" w:cs="Arial"/>
                <w:color w:val="000000"/>
                <w:kern w:val="2"/>
                <w:lang w:eastAsia="zh-CN" w:bidi="hi-IN"/>
              </w:rPr>
            </w:pPr>
            <w:r>
              <w:rPr>
                <w:rFonts w:eastAsia="Arial" w:cs="Arial"/>
                <w:color w:val="000000"/>
                <w:kern w:val="2"/>
                <w:shd w:val="clear" w:color="auto" w:fill="FFFFFF"/>
                <w:lang w:eastAsia="zh-CN" w:bidi="hi-IN"/>
              </w:rPr>
              <w:t>Kendisini yaratıp bunca nimetleri verdiği için yaratıcısına minnettarlık duyan insan O’na teşekkür etme ihtiyacı hisseder. İyice düşündüğünde Rabbine teşekkür etmenin en güzel yolunun ibadet etmekten geçtiğini fark eder.</w:t>
            </w:r>
            <w:r w:rsidR="00993487">
              <w:rPr>
                <w:rFonts w:eastAsia="Arial" w:cs="Arial"/>
                <w:color w:val="000000"/>
                <w:kern w:val="2"/>
                <w:shd w:val="clear" w:color="auto" w:fill="FFFFFF"/>
                <w:lang w:eastAsia="zh-CN" w:bidi="hi-IN"/>
              </w:rPr>
              <w:t xml:space="preserve"> </w:t>
            </w:r>
            <w:r>
              <w:rPr>
                <w:rFonts w:eastAsia="Arial" w:cs="Arial"/>
                <w:color w:val="000000"/>
                <w:kern w:val="2"/>
                <w:shd w:val="clear" w:color="auto" w:fill="FFFFFF"/>
                <w:lang w:eastAsia="zh-CN" w:bidi="hi-IN"/>
              </w:rPr>
              <w:t xml:space="preserve">Kendisini ve evreni tanıdıkça boş yere yaratılmadığını anlayan insan, dünyadaki varoluş gayesini öğrenmeye çalışır. Araştırmaları neticesinde anlar ki insanın yaratılış </w:t>
            </w:r>
            <w:r w:rsidR="00993487">
              <w:rPr>
                <w:rFonts w:eastAsia="Arial" w:cs="Arial"/>
                <w:color w:val="000000"/>
                <w:kern w:val="2"/>
                <w:shd w:val="clear" w:color="auto" w:fill="FFFFFF"/>
                <w:lang w:eastAsia="zh-CN" w:bidi="hi-IN"/>
              </w:rPr>
              <w:t xml:space="preserve">gayesi,  Allah’ı bilme, tanıma </w:t>
            </w:r>
            <w:r>
              <w:rPr>
                <w:rFonts w:eastAsia="Arial" w:cs="Arial"/>
                <w:color w:val="000000"/>
                <w:kern w:val="2"/>
                <w:shd w:val="clear" w:color="auto" w:fill="FFFFFF"/>
                <w:lang w:eastAsia="zh-CN" w:bidi="hi-IN"/>
              </w:rPr>
              <w:t>ve O’na kulluk etmektir.</w:t>
            </w:r>
            <w:r>
              <w:rPr>
                <w:rFonts w:eastAsia="Arial" w:cs="Arial"/>
                <w:color w:val="000000"/>
                <w:kern w:val="2"/>
                <w:sz w:val="20"/>
                <w:szCs w:val="20"/>
                <w:shd w:val="clear" w:color="auto" w:fill="FFFFFF"/>
                <w:lang w:eastAsia="zh-CN" w:bidi="hi-IN"/>
              </w:rPr>
              <w:t xml:space="preserve"> (bk. </w:t>
            </w:r>
            <w:proofErr w:type="spellStart"/>
            <w:r>
              <w:rPr>
                <w:rFonts w:eastAsia="Arial" w:cs="Arial"/>
                <w:color w:val="000000"/>
                <w:kern w:val="2"/>
                <w:sz w:val="20"/>
                <w:szCs w:val="20"/>
                <w:shd w:val="clear" w:color="auto" w:fill="FFFFFF"/>
                <w:lang w:eastAsia="zh-CN" w:bidi="hi-IN"/>
              </w:rPr>
              <w:t>Zariyat</w:t>
            </w:r>
            <w:proofErr w:type="spellEnd"/>
            <w:r>
              <w:rPr>
                <w:rFonts w:eastAsia="Arial" w:cs="Arial"/>
                <w:color w:val="000000"/>
                <w:kern w:val="2"/>
                <w:sz w:val="20"/>
                <w:szCs w:val="20"/>
                <w:shd w:val="clear" w:color="auto" w:fill="FFFFFF"/>
                <w:lang w:eastAsia="zh-CN" w:bidi="hi-IN"/>
              </w:rPr>
              <w:t>, 51/56.)</w:t>
            </w:r>
          </w:p>
          <w:p w:rsidR="00101646" w:rsidRPr="00C826BF" w:rsidRDefault="00797CE3" w:rsidP="007A1B70">
            <w:pPr>
              <w:pStyle w:val="ListeParagraf"/>
              <w:widowControl w:val="0"/>
              <w:spacing w:line="276" w:lineRule="auto"/>
              <w:ind w:left="800"/>
              <w:textAlignment w:val="baseline"/>
              <w:rPr>
                <w:b/>
                <w:bCs/>
              </w:rPr>
            </w:pPr>
            <w:r w:rsidRPr="00C826BF">
              <w:rPr>
                <w:b/>
                <w:bCs/>
                <w:color w:val="000000"/>
                <w:shd w:val="clear" w:color="auto" w:fill="FFFFFF"/>
              </w:rPr>
              <w:t xml:space="preserve">İbadet kulun Allah’a olan bağlılığının ve sevgisinin göstergesidir. </w:t>
            </w:r>
          </w:p>
          <w:p w:rsidR="00101646" w:rsidRPr="00C826BF" w:rsidRDefault="00797CE3" w:rsidP="007A1B70">
            <w:pPr>
              <w:pStyle w:val="ListeParagraf"/>
              <w:widowControl w:val="0"/>
              <w:spacing w:line="276" w:lineRule="auto"/>
              <w:ind w:left="800"/>
              <w:jc w:val="both"/>
              <w:textAlignment w:val="baseline"/>
              <w:rPr>
                <w:b/>
                <w:bCs/>
              </w:rPr>
            </w:pPr>
            <w:r w:rsidRPr="00C826BF">
              <w:rPr>
                <w:b/>
                <w:bCs/>
                <w:color w:val="000000"/>
                <w:shd w:val="clear" w:color="auto" w:fill="FFFFFF"/>
              </w:rPr>
              <w:lastRenderedPageBreak/>
              <w:t xml:space="preserve">Kişi ibadet ettikçe Rabbine olan sevgisi ve bağlılığı artar. </w:t>
            </w:r>
          </w:p>
          <w:p w:rsidR="00101646" w:rsidRPr="00C826BF" w:rsidRDefault="00797CE3" w:rsidP="007A1B70">
            <w:pPr>
              <w:pStyle w:val="ListeParagraf"/>
              <w:widowControl w:val="0"/>
              <w:spacing w:line="276" w:lineRule="auto"/>
              <w:ind w:left="800"/>
              <w:jc w:val="both"/>
              <w:textAlignment w:val="baseline"/>
              <w:rPr>
                <w:b/>
                <w:bCs/>
              </w:rPr>
            </w:pPr>
            <w:r w:rsidRPr="00C826BF">
              <w:rPr>
                <w:rStyle w:val="Vurgu"/>
                <w:b/>
                <w:bCs/>
                <w:i w:val="0"/>
                <w:iCs w:val="0"/>
                <w:color w:val="000000"/>
                <w:shd w:val="clear" w:color="auto" w:fill="FFFFFF"/>
              </w:rPr>
              <w:t>İbadete devam etmek kişinin inancını zırh gibi korur.</w:t>
            </w:r>
          </w:p>
          <w:p w:rsidR="007A1B70" w:rsidRDefault="007A1B70" w:rsidP="007A1B70">
            <w:pPr>
              <w:widowControl w:val="0"/>
              <w:spacing w:line="276" w:lineRule="auto"/>
              <w:jc w:val="both"/>
              <w:textAlignment w:val="baseline"/>
              <w:rPr>
                <w:color w:val="000000"/>
                <w:shd w:val="clear" w:color="auto" w:fill="FFFFFF"/>
              </w:rPr>
            </w:pPr>
          </w:p>
          <w:p w:rsidR="00101646" w:rsidRDefault="00797CE3" w:rsidP="007A1B70">
            <w:pPr>
              <w:widowControl w:val="0"/>
              <w:spacing w:line="276" w:lineRule="auto"/>
              <w:jc w:val="both"/>
              <w:textAlignment w:val="baseline"/>
            </w:pPr>
            <w:r>
              <w:rPr>
                <w:color w:val="000000"/>
                <w:shd w:val="clear" w:color="auto" w:fill="FFFFFF"/>
              </w:rPr>
              <w:t>Peygamber Efendimiz (</w:t>
            </w:r>
            <w:proofErr w:type="spellStart"/>
            <w:r>
              <w:rPr>
                <w:color w:val="000000"/>
                <w:shd w:val="clear" w:color="auto" w:fill="FFFFFF"/>
              </w:rPr>
              <w:t>s.a.s</w:t>
            </w:r>
            <w:proofErr w:type="spellEnd"/>
            <w:r>
              <w:rPr>
                <w:color w:val="000000"/>
                <w:shd w:val="clear" w:color="auto" w:fill="FFFFFF"/>
              </w:rPr>
              <w:t xml:space="preserve">.)’e “Allah’ın en çok sevdiği amel hangisidir?” diye sorulduğunda; </w:t>
            </w:r>
            <w:r>
              <w:rPr>
                <w:rStyle w:val="Vurgu"/>
                <w:i w:val="0"/>
                <w:iCs w:val="0"/>
                <w:color w:val="000000"/>
                <w:shd w:val="clear" w:color="auto" w:fill="FFFFFF"/>
              </w:rPr>
              <w:t>“</w:t>
            </w:r>
            <w:r w:rsidRPr="00135817">
              <w:rPr>
                <w:rStyle w:val="Vurgu"/>
                <w:b/>
                <w:bCs/>
                <w:i w:val="0"/>
                <w:iCs w:val="0"/>
                <w:color w:val="000000"/>
                <w:shd w:val="clear" w:color="auto" w:fill="FFFFFF"/>
              </w:rPr>
              <w:t>Az da olsa devamlı olanıdır</w:t>
            </w:r>
            <w:r>
              <w:rPr>
                <w:rStyle w:val="Vurgu"/>
                <w:i w:val="0"/>
                <w:iCs w:val="0"/>
                <w:color w:val="000000"/>
                <w:shd w:val="clear" w:color="auto" w:fill="FFFFFF"/>
              </w:rPr>
              <w:t xml:space="preserve">.” </w:t>
            </w:r>
            <w:r>
              <w:rPr>
                <w:color w:val="000000"/>
                <w:shd w:val="clear" w:color="auto" w:fill="FFFFFF"/>
              </w:rPr>
              <w:t>buyurmuştur</w:t>
            </w:r>
            <w:r>
              <w:rPr>
                <w:rStyle w:val="Vurgu"/>
                <w:i w:val="0"/>
                <w:iCs w:val="0"/>
                <w:color w:val="000000"/>
                <w:shd w:val="clear" w:color="auto" w:fill="FFFFFF"/>
              </w:rPr>
              <w:t xml:space="preserve">.” </w:t>
            </w:r>
            <w:r>
              <w:rPr>
                <w:rStyle w:val="Vurgu"/>
                <w:i w:val="0"/>
                <w:iCs w:val="0"/>
                <w:color w:val="000000"/>
                <w:sz w:val="20"/>
                <w:szCs w:val="20"/>
                <w:shd w:val="clear" w:color="auto" w:fill="FFFFFF"/>
              </w:rPr>
              <w:t>(</w:t>
            </w:r>
            <w:proofErr w:type="spellStart"/>
            <w:r>
              <w:rPr>
                <w:rStyle w:val="Vurgu"/>
                <w:i w:val="0"/>
                <w:iCs w:val="0"/>
                <w:color w:val="000000"/>
                <w:sz w:val="20"/>
                <w:szCs w:val="20"/>
                <w:shd w:val="clear" w:color="auto" w:fill="FFFFFF"/>
              </w:rPr>
              <w:t>Buhârî</w:t>
            </w:r>
            <w:proofErr w:type="spellEnd"/>
            <w:r>
              <w:rPr>
                <w:rStyle w:val="Vurgu"/>
                <w:i w:val="0"/>
                <w:iCs w:val="0"/>
                <w:color w:val="000000"/>
                <w:sz w:val="20"/>
                <w:szCs w:val="20"/>
                <w:shd w:val="clear" w:color="auto" w:fill="FFFFFF"/>
              </w:rPr>
              <w:t xml:space="preserve">, </w:t>
            </w:r>
            <w:proofErr w:type="spellStart"/>
            <w:r>
              <w:rPr>
                <w:rStyle w:val="Vurgu"/>
                <w:i w:val="0"/>
                <w:iCs w:val="0"/>
                <w:color w:val="000000"/>
                <w:sz w:val="20"/>
                <w:szCs w:val="20"/>
                <w:shd w:val="clear" w:color="auto" w:fill="FFFFFF"/>
              </w:rPr>
              <w:t>Rikâk</w:t>
            </w:r>
            <w:proofErr w:type="spellEnd"/>
            <w:r>
              <w:rPr>
                <w:rStyle w:val="Vurgu"/>
                <w:i w:val="0"/>
                <w:iCs w:val="0"/>
                <w:color w:val="000000"/>
                <w:sz w:val="20"/>
                <w:szCs w:val="20"/>
                <w:shd w:val="clear" w:color="auto" w:fill="FFFFFF"/>
              </w:rPr>
              <w:t>, 18)</w:t>
            </w:r>
          </w:p>
          <w:p w:rsidR="00101646" w:rsidRDefault="00797CE3" w:rsidP="006A6A00">
            <w:pPr>
              <w:widowControl w:val="0"/>
              <w:spacing w:line="276" w:lineRule="auto"/>
              <w:jc w:val="both"/>
              <w:textAlignment w:val="baseline"/>
            </w:pPr>
            <w:r>
              <w:rPr>
                <w:rStyle w:val="Vurgu"/>
                <w:i w:val="0"/>
                <w:iCs w:val="0"/>
                <w:color w:val="000000"/>
                <w:highlight w:val="white"/>
              </w:rPr>
              <w:t>Bu</w:t>
            </w:r>
            <w:r w:rsidR="00C826BF" w:rsidRPr="006A6A00">
              <w:rPr>
                <w:rStyle w:val="Vurgu"/>
                <w:i w:val="0"/>
                <w:iCs w:val="0"/>
                <w:highlight w:val="white"/>
              </w:rPr>
              <w:t xml:space="preserve"> ve benzeri</w:t>
            </w:r>
            <w:r>
              <w:rPr>
                <w:rStyle w:val="Vurgu"/>
                <w:i w:val="0"/>
                <w:iCs w:val="0"/>
                <w:color w:val="000000"/>
                <w:highlight w:val="white"/>
              </w:rPr>
              <w:t xml:space="preserve"> açıklamalarla başta namaz olmak üzere tüm ibadetlerin kulun istikamet üzere olmasındaki katkısı anlatılır. </w:t>
            </w:r>
          </w:p>
        </w:tc>
      </w:tr>
      <w:tr w:rsidR="00101646" w:rsidTr="004F0AC1">
        <w:trPr>
          <w:trHeight w:val="410"/>
        </w:trPr>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lastRenderedPageBreak/>
              <w:t>14</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widowControl w:val="0"/>
              <w:spacing w:line="276" w:lineRule="auto"/>
            </w:pPr>
            <w:r>
              <w:rPr>
                <w:iCs/>
                <w:color w:val="000000"/>
              </w:rPr>
              <w:t xml:space="preserve">Bir </w:t>
            </w:r>
            <w:proofErr w:type="spellStart"/>
            <w:r>
              <w:rPr>
                <w:iCs/>
                <w:color w:val="000000"/>
              </w:rPr>
              <w:t>sahabi</w:t>
            </w:r>
            <w:proofErr w:type="spellEnd"/>
            <w:r>
              <w:rPr>
                <w:iCs/>
                <w:color w:val="000000"/>
              </w:rPr>
              <w:t xml:space="preserve"> Hz. Peygamber’e (</w:t>
            </w:r>
            <w:proofErr w:type="spellStart"/>
            <w:r>
              <w:rPr>
                <w:iCs/>
                <w:color w:val="000000"/>
              </w:rPr>
              <w:t>s.a.s</w:t>
            </w:r>
            <w:proofErr w:type="spellEnd"/>
            <w:r>
              <w:rPr>
                <w:iCs/>
                <w:color w:val="000000"/>
              </w:rPr>
              <w:t xml:space="preserve">), </w:t>
            </w:r>
          </w:p>
          <w:p w:rsidR="00101646" w:rsidRDefault="00101646" w:rsidP="007A1B70">
            <w:pPr>
              <w:widowControl w:val="0"/>
              <w:spacing w:line="276" w:lineRule="auto"/>
              <w:rPr>
                <w:iCs/>
                <w:color w:val="000000"/>
              </w:rPr>
            </w:pPr>
          </w:p>
          <w:p w:rsidR="00101646" w:rsidRDefault="00797CE3" w:rsidP="007A1B70">
            <w:pPr>
              <w:widowControl w:val="0"/>
              <w:spacing w:line="276" w:lineRule="auto"/>
            </w:pPr>
            <w:r>
              <w:rPr>
                <w:iCs/>
                <w:color w:val="000000"/>
              </w:rPr>
              <w:t>“Amellerin/İbadetlerin en faziletlisi</w:t>
            </w:r>
            <w:r>
              <w:rPr>
                <w:color w:val="000000"/>
              </w:rPr>
              <w:t xml:space="preserve"> hangisidir?” diye sorunca;</w:t>
            </w:r>
          </w:p>
          <w:p w:rsidR="00101646" w:rsidRDefault="00797CE3" w:rsidP="00C826BF">
            <w:pPr>
              <w:pStyle w:val="GvdeMetni"/>
              <w:widowControl w:val="0"/>
              <w:spacing w:after="0"/>
              <w:rPr>
                <w:color w:val="000000"/>
              </w:rPr>
            </w:pPr>
            <w:r>
              <w:rPr>
                <w:color w:val="000000"/>
              </w:rPr>
              <w:t>Peygamber Efendimiz, “Vaktinde kılınan namazdır…” buyurmuştu.</w:t>
            </w:r>
            <w:r w:rsidR="00C826BF">
              <w:rPr>
                <w:color w:val="000000"/>
              </w:rPr>
              <w:t xml:space="preserve"> </w:t>
            </w:r>
            <w:r>
              <w:rPr>
                <w:color w:val="000000"/>
                <w:sz w:val="20"/>
                <w:szCs w:val="20"/>
              </w:rPr>
              <w:t>(</w:t>
            </w:r>
            <w:proofErr w:type="spellStart"/>
            <w:r>
              <w:rPr>
                <w:color w:val="000000"/>
                <w:sz w:val="20"/>
                <w:szCs w:val="20"/>
              </w:rPr>
              <w:t>Buhârî</w:t>
            </w:r>
            <w:proofErr w:type="spellEnd"/>
            <w:r>
              <w:rPr>
                <w:color w:val="000000"/>
                <w:sz w:val="20"/>
                <w:szCs w:val="20"/>
              </w:rPr>
              <w:t xml:space="preserve">, </w:t>
            </w:r>
            <w:proofErr w:type="spellStart"/>
            <w:r>
              <w:rPr>
                <w:color w:val="000000"/>
                <w:sz w:val="20"/>
                <w:szCs w:val="20"/>
              </w:rPr>
              <w:t>Tevhîd</w:t>
            </w:r>
            <w:proofErr w:type="spellEnd"/>
            <w:r>
              <w:rPr>
                <w:color w:val="000000"/>
                <w:sz w:val="20"/>
                <w:szCs w:val="20"/>
              </w:rPr>
              <w:t>, 48)</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themeColor="text1"/>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Pr="00135817" w:rsidRDefault="00797CE3" w:rsidP="007A1B70">
            <w:pPr>
              <w:pStyle w:val="GvdeMetni"/>
              <w:widowControl w:val="0"/>
              <w:spacing w:after="0"/>
              <w:jc w:val="both"/>
              <w:rPr>
                <w:color w:val="FF0000"/>
              </w:rPr>
            </w:pPr>
            <w:r w:rsidRPr="006A6A00">
              <w:rPr>
                <w:rStyle w:val="Vurgu"/>
                <w:i w:val="0"/>
                <w:highlight w:val="white"/>
                <w:shd w:val="clear" w:color="auto" w:fill="FFFFFF"/>
              </w:rPr>
              <w:t xml:space="preserve">Hadislerle İslam </w:t>
            </w:r>
            <w:r w:rsidR="00135817" w:rsidRPr="006A6A00">
              <w:rPr>
                <w:rStyle w:val="Vurgu"/>
                <w:i w:val="0"/>
                <w:highlight w:val="white"/>
                <w:shd w:val="clear" w:color="auto" w:fill="FFFFFF"/>
              </w:rPr>
              <w:t>adlı eserde yer alan</w:t>
            </w:r>
            <w:r w:rsidRPr="006A6A00">
              <w:rPr>
                <w:rStyle w:val="Vurgu"/>
                <w:i w:val="0"/>
                <w:highlight w:val="white"/>
                <w:shd w:val="clear" w:color="auto" w:fill="FFFFFF"/>
              </w:rPr>
              <w:t xml:space="preserve"> “Namaz</w:t>
            </w:r>
            <w:r w:rsidR="00135817" w:rsidRPr="006A6A00">
              <w:rPr>
                <w:rStyle w:val="Vurgu"/>
                <w:i w:val="0"/>
                <w:highlight w:val="white"/>
                <w:shd w:val="clear" w:color="auto" w:fill="FFFFFF"/>
              </w:rPr>
              <w:t>: Dinin Direği</w:t>
            </w:r>
            <w:r w:rsidRPr="006A6A00">
              <w:rPr>
                <w:rStyle w:val="Vurgu"/>
                <w:i w:val="0"/>
                <w:highlight w:val="white"/>
                <w:shd w:val="clear" w:color="auto" w:fill="FFFFFF"/>
              </w:rPr>
              <w:t xml:space="preserve">” başlıklı konudan </w:t>
            </w:r>
            <w:proofErr w:type="gramStart"/>
            <w:r w:rsidR="00135817" w:rsidRPr="006A6A00">
              <w:rPr>
                <w:rStyle w:val="Vurgu"/>
                <w:i w:val="0"/>
                <w:highlight w:val="white"/>
                <w:shd w:val="clear" w:color="auto" w:fill="FFFFFF"/>
              </w:rPr>
              <w:t>anekdotlar</w:t>
            </w:r>
            <w:proofErr w:type="gramEnd"/>
            <w:r w:rsidRPr="006A6A00">
              <w:rPr>
                <w:rStyle w:val="Vurgu"/>
                <w:i w:val="0"/>
                <w:highlight w:val="white"/>
                <w:shd w:val="clear" w:color="auto" w:fill="FFFFFF"/>
              </w:rPr>
              <w:t xml:space="preserve"> aktarı</w:t>
            </w:r>
            <w:r w:rsidR="00135817" w:rsidRPr="006A6A00">
              <w:rPr>
                <w:rStyle w:val="Vurgu"/>
                <w:i w:val="0"/>
                <w:highlight w:val="white"/>
                <w:shd w:val="clear" w:color="auto" w:fill="FFFFFF"/>
              </w:rPr>
              <w:t>lı</w:t>
            </w:r>
            <w:r w:rsidRPr="006A6A00">
              <w:rPr>
                <w:rStyle w:val="Vurgu"/>
                <w:i w:val="0"/>
                <w:highlight w:val="white"/>
                <w:shd w:val="clear" w:color="auto" w:fill="FFFFFF"/>
              </w:rPr>
              <w:t>r.</w:t>
            </w:r>
            <w:r w:rsidR="00135817" w:rsidRPr="006A6A00">
              <w:rPr>
                <w:rStyle w:val="Vurgu"/>
                <w:i w:val="0"/>
                <w:shd w:val="clear" w:color="auto" w:fill="FFFFFF"/>
              </w:rPr>
              <w:t xml:space="preserve"> (Hadislerle İslâm, DİB Yayınları, Cilt 2 Sayfa 149;</w:t>
            </w:r>
            <w:r w:rsidR="00135817">
              <w:rPr>
                <w:rStyle w:val="Vurgu"/>
                <w:i w:val="0"/>
                <w:color w:val="FF0000"/>
                <w:shd w:val="clear" w:color="auto" w:fill="FFFFFF"/>
              </w:rPr>
              <w:t xml:space="preserve"> </w:t>
            </w:r>
            <w:hyperlink r:id="rId8" w:history="1">
              <w:r w:rsidR="00135817" w:rsidRPr="00C3314A">
                <w:rPr>
                  <w:rStyle w:val="Kpr"/>
                  <w:shd w:val="clear" w:color="auto" w:fill="FFFFFF"/>
                </w:rPr>
                <w:t>https://hadislerleislam.diyanet.gov.tr/sayfa.php?CILT=2&amp;SAYFA=149</w:t>
              </w:r>
            </w:hyperlink>
            <w:r w:rsidR="00135817">
              <w:rPr>
                <w:rStyle w:val="Vurgu"/>
                <w:i w:val="0"/>
                <w:color w:val="FF0000"/>
                <w:shd w:val="clear" w:color="auto" w:fill="FFFFFF"/>
              </w:rPr>
              <w:t xml:space="preserve"> </w:t>
            </w:r>
            <w:r w:rsidR="00135817" w:rsidRPr="006A6A00">
              <w:rPr>
                <w:rStyle w:val="Vurgu"/>
                <w:i w:val="0"/>
                <w:shd w:val="clear" w:color="auto" w:fill="FFFFFF"/>
              </w:rPr>
              <w:t>)</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15</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jc w:val="both"/>
            </w:pPr>
            <w:r>
              <w:t xml:space="preserve">Yaptığın iyilikler de iyi bir kul olma yolculuğunda yanına aldığın azıklarındır. </w:t>
            </w:r>
          </w:p>
          <w:p w:rsidR="00101646" w:rsidRDefault="00101646" w:rsidP="007A1B70">
            <w:pPr>
              <w:pStyle w:val="GvdeMetni"/>
              <w:widowControl w:val="0"/>
              <w:spacing w:after="0"/>
              <w:jc w:val="both"/>
              <w:rPr>
                <w:iCs/>
                <w:color w:val="000000"/>
              </w:rPr>
            </w:pPr>
          </w:p>
          <w:p w:rsidR="00101646" w:rsidRDefault="00797CE3" w:rsidP="007A1B70">
            <w:pPr>
              <w:pStyle w:val="GvdeMetni"/>
              <w:widowControl w:val="0"/>
              <w:spacing w:after="0"/>
              <w:rPr>
                <w:iCs/>
                <w:color w:val="000000"/>
              </w:rPr>
            </w:pPr>
            <w:r>
              <w:rPr>
                <w:iCs/>
                <w:color w:val="000000"/>
              </w:rPr>
              <w:t>Hz. Peygamber (</w:t>
            </w:r>
            <w:proofErr w:type="spellStart"/>
            <w:r>
              <w:rPr>
                <w:iCs/>
                <w:color w:val="000000"/>
              </w:rPr>
              <w:t>s.a.s</w:t>
            </w:r>
            <w:proofErr w:type="spellEnd"/>
            <w:r>
              <w:rPr>
                <w:iCs/>
                <w:color w:val="000000"/>
              </w:rPr>
              <w:t>.) şöyle buyurmuştur:</w:t>
            </w:r>
          </w:p>
          <w:p w:rsidR="00101646" w:rsidRDefault="00797CE3" w:rsidP="007A1B70">
            <w:pPr>
              <w:pStyle w:val="GvdeMetni"/>
              <w:widowControl w:val="0"/>
              <w:spacing w:after="0"/>
              <w:rPr>
                <w:iCs/>
                <w:color w:val="000000"/>
              </w:rPr>
            </w:pPr>
            <w:r>
              <w:rPr>
                <w:iCs/>
                <w:color w:val="000000"/>
              </w:rPr>
              <w:t>“Güneşin doğduğu her gün, insanın bütün eklemleri için sadaka vermesi gerekir.</w:t>
            </w:r>
          </w:p>
          <w:p w:rsidR="00101646" w:rsidRDefault="00797CE3" w:rsidP="007A1B70">
            <w:pPr>
              <w:pStyle w:val="GvdeMetni"/>
              <w:widowControl w:val="0"/>
              <w:spacing w:after="0"/>
              <w:rPr>
                <w:iCs/>
                <w:color w:val="000000"/>
              </w:rPr>
            </w:pPr>
            <w:r>
              <w:rPr>
                <w:iCs/>
                <w:color w:val="000000"/>
              </w:rPr>
              <w:t xml:space="preserve">İki kişinin arasını düzeltmen sadakadır... </w:t>
            </w:r>
          </w:p>
          <w:p w:rsidR="00101646" w:rsidRDefault="00797CE3" w:rsidP="007A1B70">
            <w:pPr>
              <w:pStyle w:val="GvdeMetni"/>
              <w:widowControl w:val="0"/>
              <w:spacing w:after="0"/>
              <w:rPr>
                <w:iCs/>
                <w:color w:val="000000"/>
              </w:rPr>
            </w:pPr>
            <w:r>
              <w:rPr>
                <w:iCs/>
                <w:color w:val="000000"/>
              </w:rPr>
              <w:t xml:space="preserve">Güzel söz sadakadır. </w:t>
            </w:r>
          </w:p>
          <w:p w:rsidR="00101646" w:rsidRDefault="00797CE3" w:rsidP="007A1B70">
            <w:pPr>
              <w:pStyle w:val="GvdeMetni"/>
              <w:widowControl w:val="0"/>
              <w:spacing w:after="0"/>
              <w:rPr>
                <w:iCs/>
                <w:color w:val="000000"/>
              </w:rPr>
            </w:pPr>
            <w:r>
              <w:rPr>
                <w:iCs/>
                <w:color w:val="000000"/>
              </w:rPr>
              <w:t xml:space="preserve">Namaza giderken attığın her adım sadakadır. </w:t>
            </w:r>
          </w:p>
          <w:p w:rsidR="00101646" w:rsidRDefault="00797CE3" w:rsidP="007A1B70">
            <w:pPr>
              <w:pStyle w:val="GvdeMetni"/>
              <w:widowControl w:val="0"/>
              <w:spacing w:after="0"/>
              <w:rPr>
                <w:iCs/>
                <w:color w:val="000000"/>
              </w:rPr>
            </w:pPr>
            <w:r>
              <w:rPr>
                <w:iCs/>
                <w:color w:val="000000"/>
              </w:rPr>
              <w:t>Yoldaki rahatsızlık veren şeyleri kald</w:t>
            </w:r>
            <w:r w:rsidR="00135817">
              <w:rPr>
                <w:iCs/>
                <w:color w:val="000000"/>
              </w:rPr>
              <w:t xml:space="preserve">ırman sadakadır.” </w:t>
            </w:r>
            <w:r>
              <w:rPr>
                <w:iCs/>
                <w:color w:val="000000"/>
                <w:sz w:val="20"/>
                <w:szCs w:val="20"/>
              </w:rPr>
              <w:t>(Müslim, Zekât, 56)</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Pr="006A6A00" w:rsidRDefault="00797CE3" w:rsidP="007A1B70">
            <w:pPr>
              <w:pStyle w:val="GvdeMetni"/>
              <w:widowControl w:val="0"/>
              <w:spacing w:after="0"/>
              <w:jc w:val="both"/>
            </w:pPr>
            <w:r w:rsidRPr="006A6A00">
              <w:t xml:space="preserve">Burada ve sunumun tamamında ümit verici bir dil </w:t>
            </w:r>
            <w:r w:rsidR="00135817" w:rsidRPr="006A6A00">
              <w:t xml:space="preserve">ve üslup </w:t>
            </w:r>
            <w:r w:rsidRPr="006A6A00">
              <w:t xml:space="preserve">kullanılır. Kulun yaptığı en küçük iyiliğin bile Allah tarafından </w:t>
            </w:r>
            <w:r w:rsidR="0044712B" w:rsidRPr="006A6A00">
              <w:t>mükâfatlandırılacağı</w:t>
            </w:r>
            <w:r w:rsidRPr="006A6A00">
              <w:t xml:space="preserve"> söylenir. </w:t>
            </w:r>
            <w:r w:rsidR="00135817" w:rsidRPr="006A6A00">
              <w:t>Çoğu zaman insanın</w:t>
            </w:r>
            <w:r w:rsidRPr="006A6A00">
              <w:t xml:space="preserve"> nefsine zor gel</w:t>
            </w:r>
            <w:r w:rsidR="00135817" w:rsidRPr="006A6A00">
              <w:t xml:space="preserve">se de küs ve dargın </w:t>
            </w:r>
            <w:r w:rsidRPr="006A6A00">
              <w:t>oldu</w:t>
            </w:r>
            <w:r w:rsidR="00135817" w:rsidRPr="006A6A00">
              <w:t>ğu kişilere</w:t>
            </w:r>
            <w:r w:rsidRPr="006A6A00">
              <w:t xml:space="preserve"> bile</w:t>
            </w:r>
            <w:r w:rsidR="00135817" w:rsidRPr="006A6A00">
              <w:t xml:space="preserve"> barışmak için</w:t>
            </w:r>
            <w:r w:rsidRPr="006A6A00">
              <w:t xml:space="preserve"> ilk adımı atmasının </w:t>
            </w:r>
            <w:r w:rsidR="0044712B" w:rsidRPr="006A6A00">
              <w:t>Allah</w:t>
            </w:r>
            <w:r w:rsidRPr="006A6A00">
              <w:t xml:space="preserve"> katında çok kıymetli olduğu belirtilir. Yapılan iyiliğin insanlar nezdinde istediğim</w:t>
            </w:r>
            <w:r w:rsidR="0044712B" w:rsidRPr="006A6A00">
              <w:t xml:space="preserve">iz yeri almadığını görsek bile </w:t>
            </w:r>
            <w:r w:rsidRPr="006A6A00">
              <w:t>Allah katında asla heba olmayacağını anlatan cümleler ile devam edilebilir.</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16</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rPr>
                <w:iCs/>
                <w:color w:val="000000"/>
              </w:rPr>
            </w:pPr>
            <w:r w:rsidRPr="007A1B70">
              <w:rPr>
                <w:b/>
                <w:bCs/>
              </w:rPr>
              <w:t>Kıymetli</w:t>
            </w:r>
            <w:r>
              <w:t xml:space="preserve"> </w:t>
            </w:r>
            <w:r w:rsidRPr="007A1B70">
              <w:rPr>
                <w:b/>
                <w:bCs/>
              </w:rPr>
              <w:t>Genç!</w:t>
            </w:r>
          </w:p>
          <w:p w:rsidR="00101646" w:rsidRDefault="00797CE3" w:rsidP="007A1B70">
            <w:pPr>
              <w:pStyle w:val="GvdeMetni"/>
              <w:widowControl w:val="0"/>
              <w:spacing w:after="0"/>
              <w:rPr>
                <w:color w:val="000000"/>
              </w:rPr>
            </w:pPr>
            <w:r>
              <w:rPr>
                <w:color w:val="000000"/>
              </w:rPr>
              <w:t>Çı</w:t>
            </w:r>
            <w:r w:rsidR="007A1B70">
              <w:rPr>
                <w:color w:val="000000"/>
              </w:rPr>
              <w:t>kmış olduğun hayat yolculuğunda;</w:t>
            </w:r>
          </w:p>
          <w:p w:rsidR="00101646" w:rsidRPr="007A1B70" w:rsidRDefault="00797CE3" w:rsidP="007A1B70">
            <w:pPr>
              <w:pStyle w:val="GvdeMetni"/>
              <w:widowControl w:val="0"/>
              <w:spacing w:after="0"/>
            </w:pPr>
            <w:r>
              <w:rPr>
                <w:color w:val="000000"/>
              </w:rPr>
              <w:t>“Ben, (sadece) güzel ahlâkı tamamlamak (uygulamak) için gönderildim.”</w:t>
            </w:r>
            <w:r>
              <w:rPr>
                <w:color w:val="000000"/>
                <w:sz w:val="20"/>
                <w:szCs w:val="20"/>
              </w:rPr>
              <w:t xml:space="preserve"> (</w:t>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Hanbel</w:t>
            </w:r>
            <w:proofErr w:type="spellEnd"/>
            <w:r>
              <w:rPr>
                <w:color w:val="000000"/>
                <w:sz w:val="20"/>
                <w:szCs w:val="20"/>
              </w:rPr>
              <w:t xml:space="preserve">, II, 381) </w:t>
            </w:r>
            <w:r>
              <w:rPr>
                <w:color w:val="000000"/>
              </w:rPr>
              <w:t>buyuran Peygamberimiz (</w:t>
            </w:r>
            <w:proofErr w:type="spellStart"/>
            <w:r>
              <w:rPr>
                <w:color w:val="000000"/>
              </w:rPr>
              <w:t>s.a.s</w:t>
            </w:r>
            <w:proofErr w:type="spellEnd"/>
            <w:r>
              <w:rPr>
                <w:color w:val="000000"/>
              </w:rPr>
              <w:t>.)’in ahlakıyla ahlaklanmaya ne dersin?</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jc w:val="both"/>
            </w:pPr>
            <w:proofErr w:type="spellStart"/>
            <w:r>
              <w:t>Resûlullah’ın</w:t>
            </w:r>
            <w:proofErr w:type="spellEnd"/>
            <w:r>
              <w:rPr>
                <w:b/>
                <w:bCs/>
              </w:rPr>
              <w:t xml:space="preserve"> </w:t>
            </w:r>
            <w:r>
              <w:rPr>
                <w:color w:val="000000"/>
              </w:rPr>
              <w:t>sünnetinin Kur’an’ın ışığında şekil aldığı bilinmektedir. Bu sebeple Peygamberimizin (</w:t>
            </w:r>
            <w:proofErr w:type="spellStart"/>
            <w:r>
              <w:rPr>
                <w:color w:val="000000"/>
              </w:rPr>
              <w:t>s.a.s</w:t>
            </w:r>
            <w:proofErr w:type="spellEnd"/>
            <w:r>
              <w:rPr>
                <w:color w:val="000000"/>
              </w:rPr>
              <w:t>.) ahlaki özellikleri ile Kur’an arasında bir birliktelik ve uyum bulunduğuna atıf yapılır. Peygamberimizin (</w:t>
            </w:r>
            <w:proofErr w:type="spellStart"/>
            <w:r>
              <w:rPr>
                <w:color w:val="000000"/>
              </w:rPr>
              <w:t>s.a.s</w:t>
            </w:r>
            <w:proofErr w:type="spellEnd"/>
            <w:r>
              <w:rPr>
                <w:color w:val="000000"/>
              </w:rPr>
              <w:t>.) gayesini “</w:t>
            </w:r>
            <w:r>
              <w:rPr>
                <w:b/>
                <w:bCs/>
                <w:color w:val="000000"/>
              </w:rPr>
              <w:t>Ben, güzel ahlâkı tamamlamak için gönderildim.</w:t>
            </w:r>
            <w:r>
              <w:rPr>
                <w:color w:val="000000"/>
              </w:rPr>
              <w:t xml:space="preserve">” </w:t>
            </w:r>
            <w:r>
              <w:rPr>
                <w:color w:val="000000"/>
                <w:sz w:val="20"/>
                <w:szCs w:val="20"/>
              </w:rPr>
              <w:t>(</w:t>
            </w:r>
            <w:proofErr w:type="spellStart"/>
            <w:r>
              <w:rPr>
                <w:color w:val="000000"/>
                <w:sz w:val="20"/>
                <w:szCs w:val="20"/>
              </w:rPr>
              <w:t>İbn</w:t>
            </w:r>
            <w:proofErr w:type="spellEnd"/>
            <w:r>
              <w:rPr>
                <w:color w:val="000000"/>
                <w:sz w:val="20"/>
                <w:szCs w:val="20"/>
              </w:rPr>
              <w:t xml:space="preserve"> </w:t>
            </w:r>
            <w:proofErr w:type="spellStart"/>
            <w:r>
              <w:rPr>
                <w:color w:val="000000"/>
                <w:sz w:val="20"/>
                <w:szCs w:val="20"/>
              </w:rPr>
              <w:t>Hanbel</w:t>
            </w:r>
            <w:proofErr w:type="spellEnd"/>
            <w:r>
              <w:rPr>
                <w:color w:val="000000"/>
                <w:sz w:val="20"/>
                <w:szCs w:val="20"/>
              </w:rPr>
              <w:t>, 2/381)</w:t>
            </w:r>
            <w:r>
              <w:rPr>
                <w:color w:val="000000"/>
              </w:rPr>
              <w:t xml:space="preserve"> şeklinde ifade ettiği söylenir. Bu bağlamda bir gün Hz. </w:t>
            </w:r>
            <w:proofErr w:type="spellStart"/>
            <w:r>
              <w:rPr>
                <w:color w:val="000000"/>
              </w:rPr>
              <w:t>Aişe’ye</w:t>
            </w:r>
            <w:proofErr w:type="spellEnd"/>
            <w:r>
              <w:rPr>
                <w:color w:val="000000"/>
              </w:rPr>
              <w:t xml:space="preserve"> (r. anha)  Peygamberimizin (</w:t>
            </w:r>
            <w:proofErr w:type="spellStart"/>
            <w:r>
              <w:rPr>
                <w:color w:val="000000"/>
              </w:rPr>
              <w:t>s.a.s</w:t>
            </w:r>
            <w:proofErr w:type="spellEnd"/>
            <w:r>
              <w:rPr>
                <w:color w:val="000000"/>
              </w:rPr>
              <w:t>.) ahlakının sorulduğu ve onun da Hz. Peygamber’in (</w:t>
            </w:r>
            <w:proofErr w:type="spellStart"/>
            <w:r>
              <w:rPr>
                <w:color w:val="000000"/>
              </w:rPr>
              <w:t>s.a.s</w:t>
            </w:r>
            <w:proofErr w:type="spellEnd"/>
            <w:r>
              <w:rPr>
                <w:color w:val="000000"/>
              </w:rPr>
              <w:t xml:space="preserve">.) ahlakının Kur’an ahlakı olduğunu belirterek cevap verdiği unutulmamalıdır. </w:t>
            </w:r>
            <w:r>
              <w:rPr>
                <w:color w:val="000000"/>
                <w:sz w:val="20"/>
                <w:szCs w:val="20"/>
              </w:rPr>
              <w:t xml:space="preserve">(Müslim, </w:t>
            </w:r>
            <w:proofErr w:type="spellStart"/>
            <w:r>
              <w:rPr>
                <w:color w:val="000000"/>
                <w:sz w:val="20"/>
                <w:szCs w:val="20"/>
              </w:rPr>
              <w:t>Müsâfirîn</w:t>
            </w:r>
            <w:proofErr w:type="spellEnd"/>
            <w:r>
              <w:rPr>
                <w:color w:val="000000"/>
                <w:sz w:val="20"/>
                <w:szCs w:val="20"/>
              </w:rPr>
              <w:t xml:space="preserve">, 139). </w:t>
            </w:r>
            <w:r>
              <w:rPr>
                <w:color w:val="000000"/>
              </w:rPr>
              <w:t>Zira Yüce Allah, Peygamberimizin (</w:t>
            </w:r>
            <w:proofErr w:type="spellStart"/>
            <w:r>
              <w:rPr>
                <w:color w:val="000000"/>
              </w:rPr>
              <w:t>s.a.s</w:t>
            </w:r>
            <w:proofErr w:type="spellEnd"/>
            <w:r>
              <w:rPr>
                <w:color w:val="000000"/>
              </w:rPr>
              <w:t xml:space="preserve">.) ahlakını </w:t>
            </w:r>
            <w:r>
              <w:rPr>
                <w:b/>
                <w:bCs/>
                <w:color w:val="000000"/>
              </w:rPr>
              <w:t>“Sen yüce bir ahlak üzeresin.”</w:t>
            </w:r>
            <w:r>
              <w:rPr>
                <w:color w:val="000000"/>
              </w:rPr>
              <w:t xml:space="preserve"> </w:t>
            </w:r>
            <w:r>
              <w:rPr>
                <w:color w:val="000000"/>
                <w:sz w:val="20"/>
                <w:szCs w:val="20"/>
              </w:rPr>
              <w:t xml:space="preserve">(Kalem, 68/4) </w:t>
            </w:r>
            <w:r>
              <w:rPr>
                <w:color w:val="000000"/>
              </w:rPr>
              <w:t>ayetiyle Kur’an’da övmüştür.</w:t>
            </w:r>
          </w:p>
          <w:p w:rsidR="00101646" w:rsidRDefault="00101646" w:rsidP="007A1B70">
            <w:pPr>
              <w:widowControl w:val="0"/>
              <w:spacing w:line="276" w:lineRule="auto"/>
              <w:jc w:val="both"/>
              <w:rPr>
                <w:color w:val="000000"/>
              </w:rPr>
            </w:pPr>
          </w:p>
          <w:p w:rsidR="00101646" w:rsidRDefault="00797CE3" w:rsidP="007A1B70">
            <w:pPr>
              <w:widowControl w:val="0"/>
              <w:spacing w:line="276" w:lineRule="auto"/>
              <w:jc w:val="both"/>
            </w:pPr>
            <w:r>
              <w:rPr>
                <w:rStyle w:val="Vurgu"/>
                <w:bCs/>
                <w:i w:val="0"/>
                <w:iCs w:val="0"/>
                <w:color w:val="000000"/>
                <w:shd w:val="clear" w:color="auto" w:fill="FFFFFF"/>
              </w:rPr>
              <w:t>Son olarak bu ayet ve hadislerin Peygamberimizin (</w:t>
            </w:r>
            <w:proofErr w:type="spellStart"/>
            <w:r>
              <w:rPr>
                <w:rStyle w:val="Vurgu"/>
                <w:bCs/>
                <w:i w:val="0"/>
                <w:iCs w:val="0"/>
                <w:color w:val="000000"/>
                <w:shd w:val="clear" w:color="auto" w:fill="FFFFFF"/>
              </w:rPr>
              <w:t>s.a.s</w:t>
            </w:r>
            <w:proofErr w:type="spellEnd"/>
            <w:r>
              <w:rPr>
                <w:rStyle w:val="Vurgu"/>
                <w:bCs/>
                <w:i w:val="0"/>
                <w:iCs w:val="0"/>
                <w:color w:val="000000"/>
                <w:shd w:val="clear" w:color="auto" w:fill="FFFFFF"/>
              </w:rPr>
              <w:t>.) benzersiz ve mükemmel ahlakına dikkatlerimizi çektiği ve ona inanan Müslümanlar olarak bizlerin de Sevgili Peygamberimizin üstün ahlakını benimseyip özümsememiz gerektiğine vurgu yapılır.</w:t>
            </w:r>
          </w:p>
          <w:p w:rsidR="00101646" w:rsidRDefault="00101646" w:rsidP="007A1B70">
            <w:pPr>
              <w:widowControl w:val="0"/>
              <w:spacing w:line="276" w:lineRule="auto"/>
              <w:jc w:val="both"/>
              <w:rPr>
                <w:rStyle w:val="Vurgu"/>
                <w:bCs/>
                <w:i w:val="0"/>
                <w:iCs w:val="0"/>
                <w:color w:val="000000"/>
                <w:highlight w:val="white"/>
              </w:rPr>
            </w:pPr>
          </w:p>
          <w:p w:rsidR="00101646" w:rsidRDefault="00797CE3" w:rsidP="007A1B70">
            <w:pPr>
              <w:widowControl w:val="0"/>
              <w:spacing w:line="276" w:lineRule="auto"/>
              <w:jc w:val="both"/>
            </w:pPr>
            <w:r>
              <w:rPr>
                <w:rStyle w:val="Vurgu"/>
                <w:bCs/>
                <w:i w:val="0"/>
                <w:iCs w:val="0"/>
                <w:color w:val="000000"/>
                <w:shd w:val="clear" w:color="auto" w:fill="FFFFFF"/>
              </w:rPr>
              <w:t>“</w:t>
            </w:r>
            <w:r w:rsidRPr="007A1B70">
              <w:rPr>
                <w:rStyle w:val="Vurgu"/>
                <w:b/>
                <w:i w:val="0"/>
                <w:iCs w:val="0"/>
                <w:color w:val="000000"/>
                <w:shd w:val="clear" w:color="auto" w:fill="FFFFFF"/>
              </w:rPr>
              <w:t>Peygamberimiz, hayatın her alanında insanları en güzel davranışlara yönlendirmiştir</w:t>
            </w:r>
            <w:r>
              <w:rPr>
                <w:rStyle w:val="Vurgu"/>
                <w:bCs/>
                <w:i w:val="0"/>
                <w:iCs w:val="0"/>
                <w:color w:val="000000"/>
                <w:shd w:val="clear" w:color="auto" w:fill="FFFFFF"/>
              </w:rPr>
              <w:t>”</w:t>
            </w:r>
            <w:r>
              <w:rPr>
                <w:rStyle w:val="Vurgu"/>
                <w:bCs/>
                <w:color w:val="000000"/>
                <w:shd w:val="clear" w:color="auto" w:fill="FFFFFF"/>
              </w:rPr>
              <w:t xml:space="preserve"> </w:t>
            </w:r>
            <w:r>
              <w:rPr>
                <w:rStyle w:val="Vurgu"/>
                <w:bCs/>
                <w:i w:val="0"/>
                <w:iCs w:val="0"/>
                <w:color w:val="000000"/>
                <w:shd w:val="clear" w:color="auto" w:fill="FFFFFF"/>
              </w:rPr>
              <w:t xml:space="preserve">dedikten sonra yakınlarının </w:t>
            </w:r>
            <w:proofErr w:type="spellStart"/>
            <w:r>
              <w:rPr>
                <w:rStyle w:val="Vurgu"/>
                <w:bCs/>
                <w:i w:val="0"/>
                <w:iCs w:val="0"/>
                <w:color w:val="000000"/>
                <w:shd w:val="clear" w:color="auto" w:fill="FFFFFF"/>
              </w:rPr>
              <w:t>Resûlullahın</w:t>
            </w:r>
            <w:proofErr w:type="spellEnd"/>
            <w:r>
              <w:rPr>
                <w:rStyle w:val="Vurgu"/>
                <w:bCs/>
                <w:i w:val="0"/>
                <w:iCs w:val="0"/>
                <w:color w:val="000000"/>
                <w:shd w:val="clear" w:color="auto" w:fill="FFFFFF"/>
              </w:rPr>
              <w:t xml:space="preserve"> güzel ahlakına şahitlik ettikleri söylenir ve şu örnek anlatılır:</w:t>
            </w:r>
          </w:p>
          <w:p w:rsidR="00101646" w:rsidRDefault="00797CE3" w:rsidP="007A1B70">
            <w:pPr>
              <w:widowControl w:val="0"/>
              <w:spacing w:line="276" w:lineRule="auto"/>
              <w:jc w:val="both"/>
            </w:pPr>
            <w:r>
              <w:rPr>
                <w:rStyle w:val="Vurgu"/>
                <w:bCs/>
                <w:i w:val="0"/>
                <w:color w:val="000000"/>
                <w:shd w:val="clear" w:color="auto" w:fill="FFFFFF"/>
              </w:rPr>
              <w:t>“İlk vahiy geldikten sonra heyecanla evine giden Peygamberimize kıymetli eşi Hz. Hatic</w:t>
            </w:r>
            <w:r w:rsidR="007D2E1D">
              <w:rPr>
                <w:rStyle w:val="Vurgu"/>
                <w:bCs/>
                <w:i w:val="0"/>
                <w:color w:val="000000"/>
                <w:shd w:val="clear" w:color="auto" w:fill="FFFFFF"/>
              </w:rPr>
              <w:t xml:space="preserve">e annemiz şunları söylemiştir: </w:t>
            </w:r>
            <w:r>
              <w:rPr>
                <w:rStyle w:val="Vurgu"/>
                <w:bCs/>
                <w:i w:val="0"/>
                <w:color w:val="000000"/>
                <w:shd w:val="clear" w:color="auto" w:fill="FFFFFF"/>
              </w:rPr>
              <w:t>“</w:t>
            </w:r>
            <w:r w:rsidRPr="007D2E1D">
              <w:rPr>
                <w:rStyle w:val="Vurgu"/>
                <w:b/>
                <w:i w:val="0"/>
                <w:color w:val="000000"/>
                <w:shd w:val="clear" w:color="auto" w:fill="FFFFFF"/>
              </w:rPr>
              <w:t>Vallahi! Allah seni kesinlikle utandırmaz. Çünkü sen, akrabalık bağlarını sıkı tutar, doğru söz söyler, bakıma muhtaç olan kimselere yardım eder, elinde avucunda olmayana verir, misafiri ağırlar ve haksızlığa uğrayanlara destek olursun.</w:t>
            </w:r>
            <w:r>
              <w:rPr>
                <w:rStyle w:val="Vurgu"/>
                <w:bCs/>
                <w:i w:val="0"/>
                <w:color w:val="000000"/>
                <w:shd w:val="clear" w:color="auto" w:fill="FFFFFF"/>
              </w:rPr>
              <w:t>”</w:t>
            </w:r>
            <w:r w:rsidR="007D2E1D">
              <w:rPr>
                <w:rStyle w:val="Vurgu"/>
                <w:bCs/>
                <w:i w:val="0"/>
                <w:color w:val="000000"/>
                <w:shd w:val="clear" w:color="auto" w:fill="FFFFFF"/>
              </w:rPr>
              <w:t xml:space="preserve"> </w:t>
            </w:r>
            <w:r w:rsidR="007D2E1D">
              <w:rPr>
                <w:rStyle w:val="Vurgu"/>
                <w:bCs/>
                <w:i w:val="0"/>
                <w:color w:val="000000"/>
                <w:sz w:val="20"/>
                <w:szCs w:val="20"/>
                <w:shd w:val="clear" w:color="auto" w:fill="FFFFFF"/>
              </w:rPr>
              <w:t>(</w:t>
            </w:r>
            <w:proofErr w:type="spellStart"/>
            <w:r w:rsidR="007D2E1D">
              <w:rPr>
                <w:rStyle w:val="Vurgu"/>
                <w:bCs/>
                <w:i w:val="0"/>
                <w:color w:val="000000"/>
                <w:sz w:val="20"/>
                <w:szCs w:val="20"/>
                <w:shd w:val="clear" w:color="auto" w:fill="FFFFFF"/>
              </w:rPr>
              <w:t>Buhârî</w:t>
            </w:r>
            <w:proofErr w:type="spellEnd"/>
            <w:r w:rsidR="007D2E1D">
              <w:rPr>
                <w:rStyle w:val="Vurgu"/>
                <w:bCs/>
                <w:i w:val="0"/>
                <w:color w:val="000000"/>
                <w:sz w:val="20"/>
                <w:szCs w:val="20"/>
                <w:shd w:val="clear" w:color="auto" w:fill="FFFFFF"/>
              </w:rPr>
              <w:t>, Bed’ü’l-vahy,1)</w:t>
            </w:r>
          </w:p>
          <w:p w:rsidR="00101646" w:rsidRDefault="00101646" w:rsidP="007A1B70">
            <w:pPr>
              <w:widowControl w:val="0"/>
              <w:spacing w:line="276" w:lineRule="auto"/>
              <w:jc w:val="both"/>
              <w:rPr>
                <w:rStyle w:val="Vurgu"/>
                <w:bCs/>
                <w:i w:val="0"/>
                <w:color w:val="000000"/>
                <w:sz w:val="20"/>
                <w:szCs w:val="20"/>
                <w:highlight w:val="white"/>
              </w:rPr>
            </w:pPr>
          </w:p>
          <w:p w:rsidR="00101646" w:rsidRPr="007D2E1D" w:rsidRDefault="00797CE3" w:rsidP="007D2E1D">
            <w:pPr>
              <w:widowControl w:val="0"/>
              <w:spacing w:line="276" w:lineRule="auto"/>
              <w:jc w:val="both"/>
            </w:pPr>
            <w:r>
              <w:rPr>
                <w:rStyle w:val="Vurgu"/>
                <w:bCs/>
                <w:i w:val="0"/>
                <w:color w:val="000000"/>
                <w:shd w:val="clear" w:color="auto" w:fill="FFFFFF"/>
              </w:rPr>
              <w:t xml:space="preserve">Burada amaç hedef kitlenin Hz. Peygamberin </w:t>
            </w:r>
            <w:r w:rsidR="007D2E1D">
              <w:rPr>
                <w:rStyle w:val="Vurgu"/>
                <w:bCs/>
                <w:i w:val="0"/>
                <w:color w:val="000000"/>
                <w:shd w:val="clear" w:color="auto" w:fill="FFFFFF"/>
              </w:rPr>
              <w:t>(</w:t>
            </w:r>
            <w:proofErr w:type="spellStart"/>
            <w:r w:rsidR="007D2E1D">
              <w:rPr>
                <w:rStyle w:val="Vurgu"/>
                <w:bCs/>
                <w:i w:val="0"/>
                <w:color w:val="000000"/>
                <w:shd w:val="clear" w:color="auto" w:fill="FFFFFF"/>
              </w:rPr>
              <w:t>s.a.s</w:t>
            </w:r>
            <w:proofErr w:type="spellEnd"/>
            <w:r w:rsidR="007D2E1D">
              <w:rPr>
                <w:rStyle w:val="Vurgu"/>
                <w:bCs/>
                <w:i w:val="0"/>
                <w:color w:val="000000"/>
                <w:shd w:val="clear" w:color="auto" w:fill="FFFFFF"/>
              </w:rPr>
              <w:t xml:space="preserve">.) </w:t>
            </w:r>
            <w:r>
              <w:rPr>
                <w:rStyle w:val="Vurgu"/>
                <w:bCs/>
                <w:i w:val="0"/>
                <w:color w:val="000000"/>
                <w:shd w:val="clear" w:color="auto" w:fill="FFFFFF"/>
              </w:rPr>
              <w:t xml:space="preserve">gayet yaşanılır bir ahlaka sahip olduğunu kavramasıdır. Bu sebeple “sadece peygamber makamında olanların dini istenilen şekilde yaşayabileceği” şeklinde bir anlayışı da </w:t>
            </w:r>
            <w:proofErr w:type="gramStart"/>
            <w:r>
              <w:rPr>
                <w:rStyle w:val="Vurgu"/>
                <w:bCs/>
                <w:i w:val="0"/>
                <w:color w:val="000000"/>
                <w:shd w:val="clear" w:color="auto" w:fill="FFFFFF"/>
              </w:rPr>
              <w:t>hakim</w:t>
            </w:r>
            <w:proofErr w:type="gramEnd"/>
            <w:r>
              <w:rPr>
                <w:rStyle w:val="Vurgu"/>
                <w:bCs/>
                <w:i w:val="0"/>
                <w:color w:val="000000"/>
                <w:shd w:val="clear" w:color="auto" w:fill="FFFFFF"/>
              </w:rPr>
              <w:t xml:space="preserve"> kılmadan sosyal hayatta yaşanılabilir bir din ve ahlak vurgusu yapılmalıdır. </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lastRenderedPageBreak/>
              <w:t>17</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widowControl w:val="0"/>
              <w:spacing w:line="276" w:lineRule="auto"/>
              <w:rPr>
                <w:color w:val="000000"/>
              </w:rPr>
            </w:pPr>
            <w:r>
              <w:t>“Müminlerin iman bakımından en mükemmeli, ahlâk bakımından en güzel olanıdır.”</w:t>
            </w:r>
          </w:p>
          <w:p w:rsidR="00101646" w:rsidRDefault="00797CE3" w:rsidP="007A1B70">
            <w:pPr>
              <w:widowControl w:val="0"/>
              <w:spacing w:line="276" w:lineRule="auto"/>
              <w:rPr>
                <w:sz w:val="20"/>
                <w:szCs w:val="20"/>
              </w:rPr>
            </w:pPr>
            <w:r>
              <w:rPr>
                <w:sz w:val="20"/>
                <w:szCs w:val="20"/>
              </w:rPr>
              <w:t>(</w:t>
            </w:r>
            <w:proofErr w:type="spellStart"/>
            <w:r>
              <w:rPr>
                <w:sz w:val="20"/>
                <w:szCs w:val="20"/>
              </w:rPr>
              <w:t>Ebû</w:t>
            </w:r>
            <w:proofErr w:type="spellEnd"/>
            <w:r>
              <w:rPr>
                <w:sz w:val="20"/>
                <w:szCs w:val="20"/>
              </w:rPr>
              <w:t xml:space="preserve"> </w:t>
            </w:r>
            <w:proofErr w:type="spellStart"/>
            <w:r>
              <w:rPr>
                <w:sz w:val="20"/>
                <w:szCs w:val="20"/>
              </w:rPr>
              <w:t>Dâvûd</w:t>
            </w:r>
            <w:proofErr w:type="spellEnd"/>
            <w:r>
              <w:rPr>
                <w:sz w:val="20"/>
                <w:szCs w:val="20"/>
              </w:rPr>
              <w:t>, Sünnet, 15)</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101646" w:rsidP="007D2E1D">
            <w:pPr>
              <w:widowControl w:val="0"/>
              <w:spacing w:line="276" w:lineRule="auto"/>
              <w:jc w:val="both"/>
              <w:rPr>
                <w:rFonts w:eastAsia="Arial" w:cs="Arial"/>
                <w:color w:val="000000"/>
                <w:kern w:val="2"/>
                <w:lang w:eastAsia="zh-CN" w:bidi="hi-IN"/>
              </w:rPr>
            </w:pPr>
          </w:p>
          <w:p w:rsidR="00101646" w:rsidRDefault="00797CE3" w:rsidP="007D2E1D">
            <w:pPr>
              <w:widowControl w:val="0"/>
              <w:spacing w:line="276" w:lineRule="auto"/>
              <w:jc w:val="both"/>
            </w:pPr>
            <w:r>
              <w:rPr>
                <w:rStyle w:val="Vurgu"/>
                <w:bCs/>
                <w:i w:val="0"/>
                <w:iCs w:val="0"/>
                <w:color w:val="000000"/>
                <w:shd w:val="clear" w:color="auto" w:fill="FFFFFF"/>
              </w:rPr>
              <w:t>Konuşmacı okuduğu hadis hakkında şu açıklamaları yapar:</w:t>
            </w:r>
          </w:p>
          <w:p w:rsidR="00101646" w:rsidRDefault="00797CE3" w:rsidP="007D2E1D">
            <w:pPr>
              <w:widowControl w:val="0"/>
              <w:spacing w:line="276" w:lineRule="auto"/>
              <w:jc w:val="both"/>
            </w:pPr>
            <w:r>
              <w:rPr>
                <w:rStyle w:val="Vurgu"/>
                <w:bCs/>
                <w:i w:val="0"/>
                <w:color w:val="000000"/>
                <w:shd w:val="clear" w:color="auto" w:fill="FFFFFF"/>
              </w:rPr>
              <w:t>“Peygamber Efendimiz (</w:t>
            </w:r>
            <w:proofErr w:type="spellStart"/>
            <w:r>
              <w:rPr>
                <w:rStyle w:val="Vurgu"/>
                <w:bCs/>
                <w:i w:val="0"/>
                <w:color w:val="000000"/>
                <w:shd w:val="clear" w:color="auto" w:fill="FFFFFF"/>
              </w:rPr>
              <w:t>s.a.s</w:t>
            </w:r>
            <w:proofErr w:type="spellEnd"/>
            <w:r>
              <w:rPr>
                <w:rStyle w:val="Vurgu"/>
                <w:bCs/>
                <w:i w:val="0"/>
                <w:color w:val="000000"/>
                <w:shd w:val="clear" w:color="auto" w:fill="FFFFFF"/>
              </w:rPr>
              <w:t>.) bu hadisinde imanın güzel ahlakla yakından alakalı olduğunu ifade etmiştir.</w:t>
            </w:r>
          </w:p>
          <w:p w:rsidR="00101646" w:rsidRDefault="00797CE3" w:rsidP="007D2E1D">
            <w:pPr>
              <w:widowControl w:val="0"/>
              <w:spacing w:line="276" w:lineRule="auto"/>
              <w:jc w:val="both"/>
            </w:pPr>
            <w:r>
              <w:rPr>
                <w:rStyle w:val="Vurgu"/>
                <w:bCs/>
                <w:i w:val="0"/>
                <w:color w:val="000000"/>
                <w:shd w:val="clear" w:color="auto" w:fill="FFFFFF"/>
              </w:rPr>
              <w:t xml:space="preserve">Peygamberimizin anlattıklarından anlıyoruz ki iman, ibadetle ve güzel ahlakla sağlamlaşır, anlam kazanır.  </w:t>
            </w:r>
            <w:r>
              <w:rPr>
                <w:rFonts w:eastAsia="Helvetica Neue;Helvetica;Arial;" w:cs="Helvetica Neue;Helvetica;Arial;"/>
                <w:color w:val="000000"/>
                <w:shd w:val="clear" w:color="auto" w:fill="FFFFFF"/>
              </w:rPr>
              <w:t>Allah inancının gönüllerde kök salabilmesi, onun gereğince yaşanmasına bağlıdır.</w:t>
            </w:r>
            <w:r>
              <w:rPr>
                <w:rStyle w:val="Vurgu"/>
                <w:rFonts w:eastAsia="Helvetica Neue;Helvetica;Arial;" w:cs="Helvetica Neue;Helvetica;Arial;"/>
                <w:i w:val="0"/>
                <w:iCs w:val="0"/>
                <w:color w:val="000000"/>
                <w:shd w:val="clear" w:color="auto" w:fill="FFFFFF"/>
              </w:rPr>
              <w:t xml:space="preserve"> Bizler de imanın gereği olarak arkadaşlarımıza, aile fertlerimize sevgi ve saygı çerçevesinde davranmaya, kalp kırmamaya dikkat etmeliyiz. </w:t>
            </w:r>
            <w:r>
              <w:rPr>
                <w:color w:val="000000"/>
                <w:shd w:val="clear" w:color="auto" w:fill="FFFFFF"/>
              </w:rPr>
              <w:t>Unutmayalım ki iman, ibadet ve güzel ahlak ile güç kazanır ve istikamet üzere olmak da böylece sağlanır.”</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18</w:t>
            </w:r>
          </w:p>
        </w:tc>
        <w:tc>
          <w:tcPr>
            <w:tcW w:w="9696" w:type="dxa"/>
            <w:tcBorders>
              <w:top w:val="single" w:sz="4" w:space="0" w:color="000000"/>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tabs>
                <w:tab w:val="left" w:pos="1380"/>
              </w:tabs>
              <w:spacing w:after="0"/>
              <w:rPr>
                <w:color w:val="000000"/>
              </w:rPr>
            </w:pPr>
            <w:r>
              <w:rPr>
                <w:color w:val="000000"/>
              </w:rPr>
              <w:t>Yolda bazen ayağın tökezleyebilir düşebilirsin.</w:t>
            </w:r>
          </w:p>
          <w:p w:rsidR="00101646" w:rsidRDefault="00797CE3" w:rsidP="007A1B70">
            <w:pPr>
              <w:pStyle w:val="GvdeMetni"/>
              <w:widowControl w:val="0"/>
              <w:spacing w:after="0"/>
              <w:rPr>
                <w:color w:val="000000"/>
              </w:rPr>
            </w:pPr>
            <w:r>
              <w:rPr>
                <w:color w:val="000000"/>
              </w:rPr>
              <w:t xml:space="preserve">Bazen de hata yapıp yanlış yollara sapabilirsin. </w:t>
            </w:r>
          </w:p>
          <w:p w:rsidR="00101646" w:rsidRDefault="00797CE3" w:rsidP="007A1B70">
            <w:pPr>
              <w:pStyle w:val="GvdeMetni"/>
              <w:widowControl w:val="0"/>
              <w:spacing w:after="0"/>
            </w:pPr>
            <w:r>
              <w:rPr>
                <w:color w:val="000000"/>
              </w:rPr>
              <w:t xml:space="preserve">Yeniden ayağa kalkarken şu </w:t>
            </w:r>
            <w:r>
              <w:rPr>
                <w:b/>
                <w:bCs/>
                <w:color w:val="000000"/>
              </w:rPr>
              <w:t xml:space="preserve">müjdeyi </w:t>
            </w:r>
            <w:r>
              <w:rPr>
                <w:color w:val="000000"/>
              </w:rPr>
              <w:t>unutma:</w:t>
            </w:r>
          </w:p>
          <w:p w:rsidR="00101646" w:rsidRDefault="00101646" w:rsidP="007A1B70">
            <w:pPr>
              <w:pStyle w:val="GvdeMetni"/>
              <w:widowControl w:val="0"/>
              <w:spacing w:after="0"/>
              <w:rPr>
                <w:color w:val="000000"/>
              </w:rPr>
            </w:pPr>
          </w:p>
          <w:p w:rsidR="00101646" w:rsidRDefault="00797CE3" w:rsidP="007A1B70">
            <w:pPr>
              <w:pStyle w:val="GvdeMetni"/>
              <w:widowControl w:val="0"/>
              <w:spacing w:after="0"/>
              <w:rPr>
                <w:b/>
                <w:bCs/>
                <w:color w:val="000000"/>
              </w:rPr>
            </w:pPr>
            <w:r>
              <w:rPr>
                <w:b/>
                <w:bCs/>
                <w:color w:val="000000"/>
              </w:rPr>
              <w:t xml:space="preserve">“...Kötülüğün peşinden iyi bir şey yap ki onu yok etsin. </w:t>
            </w:r>
          </w:p>
          <w:p w:rsidR="00101646" w:rsidRDefault="00797CE3" w:rsidP="007A1B70">
            <w:pPr>
              <w:pStyle w:val="GvdeMetni"/>
              <w:widowControl w:val="0"/>
              <w:spacing w:after="0"/>
              <w:rPr>
                <w:color w:val="000000"/>
              </w:rPr>
            </w:pPr>
            <w:r>
              <w:rPr>
                <w:color w:val="000000"/>
              </w:rPr>
              <w:t xml:space="preserve">İnsanlara da güzel ahlâka uygun biçimde davran!” </w:t>
            </w:r>
            <w:r w:rsidR="0044712B">
              <w:rPr>
                <w:color w:val="000000"/>
              </w:rPr>
              <w:t xml:space="preserve"> </w:t>
            </w:r>
            <w:r>
              <w:rPr>
                <w:sz w:val="20"/>
                <w:szCs w:val="20"/>
              </w:rPr>
              <w:t>(</w:t>
            </w:r>
            <w:proofErr w:type="spellStart"/>
            <w:r>
              <w:rPr>
                <w:sz w:val="20"/>
                <w:szCs w:val="20"/>
              </w:rPr>
              <w:t>Tirmizî</w:t>
            </w:r>
            <w:proofErr w:type="spellEnd"/>
            <w:r>
              <w:rPr>
                <w:sz w:val="20"/>
                <w:szCs w:val="20"/>
              </w:rPr>
              <w:t xml:space="preserve">, </w:t>
            </w:r>
            <w:proofErr w:type="spellStart"/>
            <w:r>
              <w:rPr>
                <w:sz w:val="20"/>
                <w:szCs w:val="20"/>
              </w:rPr>
              <w:t>Birr</w:t>
            </w:r>
            <w:proofErr w:type="spellEnd"/>
            <w:r>
              <w:rPr>
                <w:sz w:val="20"/>
                <w:szCs w:val="20"/>
              </w:rPr>
              <w:t>, 55)</w:t>
            </w:r>
          </w:p>
        </w:tc>
      </w:tr>
      <w:tr w:rsidR="00101646" w:rsidTr="004F0AC1">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646" w:rsidRDefault="00797CE3" w:rsidP="007A1B70">
            <w:pPr>
              <w:pStyle w:val="GvdeMetni"/>
              <w:widowControl w:val="0"/>
              <w:tabs>
                <w:tab w:val="left" w:pos="1380"/>
              </w:tabs>
              <w:spacing w:after="0"/>
              <w:rPr>
                <w:color w:val="000000"/>
              </w:rPr>
            </w:pPr>
            <w:r>
              <w:rPr>
                <w:color w:val="000000"/>
              </w:rPr>
              <w:t>NOT</w:t>
            </w:r>
          </w:p>
        </w:tc>
        <w:tc>
          <w:tcPr>
            <w:tcW w:w="9696" w:type="dxa"/>
            <w:tcBorders>
              <w:top w:val="single" w:sz="4" w:space="0" w:color="000000"/>
              <w:left w:val="single" w:sz="4" w:space="0" w:color="000000"/>
              <w:bottom w:val="single" w:sz="4" w:space="0" w:color="000000"/>
              <w:right w:val="single" w:sz="4" w:space="0" w:color="000000"/>
            </w:tcBorders>
            <w:shd w:val="clear" w:color="auto" w:fill="auto"/>
          </w:tcPr>
          <w:p w:rsidR="00101646" w:rsidRDefault="00797CE3" w:rsidP="006A6A00">
            <w:pPr>
              <w:widowControl w:val="0"/>
              <w:spacing w:line="276" w:lineRule="auto"/>
              <w:jc w:val="both"/>
            </w:pPr>
            <w:r>
              <w:rPr>
                <w:color w:val="000000"/>
              </w:rPr>
              <w:t xml:space="preserve">İnsan hata ve yanlış yapabilme potansiyeline sahiptir. Bu sebeple Allah af kapısını hep açık tutmuş ve kullarına yol göstermiştir. Bu itibarla öncelikle kötülüklerden uzak </w:t>
            </w:r>
            <w:r w:rsidR="000D7E9F">
              <w:rPr>
                <w:color w:val="000000"/>
              </w:rPr>
              <w:t xml:space="preserve">durmak gerekmektedir. </w:t>
            </w:r>
            <w:r w:rsidR="000D7E9F" w:rsidRPr="006A6A00">
              <w:t xml:space="preserve">Fakat </w:t>
            </w:r>
            <w:r w:rsidRPr="006A6A00">
              <w:t>dikkat</w:t>
            </w:r>
            <w:r w:rsidR="000D7E9F" w:rsidRPr="006A6A00">
              <w:t xml:space="preserve"> </w:t>
            </w:r>
            <w:r w:rsidRPr="006A6A00">
              <w:t>e</w:t>
            </w:r>
            <w:r w:rsidR="000D7E9F" w:rsidRPr="006A6A00">
              <w:t>dilmesine</w:t>
            </w:r>
            <w:r w:rsidRPr="006A6A00">
              <w:t xml:space="preserve"> </w:t>
            </w:r>
            <w:r>
              <w:rPr>
                <w:color w:val="000000"/>
              </w:rPr>
              <w:t xml:space="preserve">rağmen yanlışa düşülürse bunun da telafisi olduğu hatırlatılmalı ve müminin asla ümitsiz olamayacağı vurgulanmalıdır. </w:t>
            </w:r>
          </w:p>
          <w:p w:rsidR="00101646" w:rsidRDefault="00797CE3" w:rsidP="007A1B70">
            <w:pPr>
              <w:pStyle w:val="GvdeMetni"/>
              <w:widowControl w:val="0"/>
              <w:spacing w:after="0"/>
              <w:jc w:val="both"/>
              <w:rPr>
                <w:color w:val="000000"/>
                <w:shd w:val="clear" w:color="auto" w:fill="FFFFFF"/>
              </w:rPr>
            </w:pPr>
            <w:r>
              <w:rPr>
                <w:color w:val="000000"/>
                <w:shd w:val="clear" w:color="auto" w:fill="FFFFFF"/>
              </w:rPr>
              <w:t xml:space="preserve">“Öncelikle dosdoğru yol (Sırat-ı Müstakim) üzerinde kalabilmek için, kötülüklerden de uzak durmak gerekir: </w:t>
            </w:r>
            <w:r>
              <w:rPr>
                <w:rStyle w:val="Vurgu"/>
                <w:b/>
                <w:bCs/>
                <w:i w:val="0"/>
                <w:iCs w:val="0"/>
                <w:color w:val="000000"/>
                <w:shd w:val="clear" w:color="auto" w:fill="FFFFFF"/>
              </w:rPr>
              <w:t xml:space="preserve">“İyilik güzel ahlâktır. Kötülük ise vicdanını rahatsız eden ve insanların bilmesini istemediğin şeydir.” </w:t>
            </w:r>
            <w:r>
              <w:rPr>
                <w:rStyle w:val="Vurgu"/>
                <w:bCs/>
                <w:i w:val="0"/>
                <w:iCs w:val="0"/>
                <w:color w:val="000000"/>
                <w:sz w:val="20"/>
                <w:szCs w:val="20"/>
                <w:shd w:val="clear" w:color="auto" w:fill="FFFFFF"/>
              </w:rPr>
              <w:t xml:space="preserve">(Müslim, </w:t>
            </w:r>
            <w:proofErr w:type="spellStart"/>
            <w:r>
              <w:rPr>
                <w:rStyle w:val="Vurgu"/>
                <w:bCs/>
                <w:i w:val="0"/>
                <w:iCs w:val="0"/>
                <w:color w:val="000000"/>
                <w:sz w:val="20"/>
                <w:szCs w:val="20"/>
                <w:shd w:val="clear" w:color="auto" w:fill="FFFFFF"/>
              </w:rPr>
              <w:t>Birr</w:t>
            </w:r>
            <w:proofErr w:type="spellEnd"/>
            <w:r>
              <w:rPr>
                <w:rStyle w:val="Vurgu"/>
                <w:bCs/>
                <w:i w:val="0"/>
                <w:iCs w:val="0"/>
                <w:color w:val="000000"/>
                <w:sz w:val="20"/>
                <w:szCs w:val="20"/>
                <w:shd w:val="clear" w:color="auto" w:fill="FFFFFF"/>
              </w:rPr>
              <w:t xml:space="preserve">, 15) </w:t>
            </w:r>
            <w:r>
              <w:rPr>
                <w:color w:val="000000"/>
                <w:shd w:val="clear" w:color="auto" w:fill="FFFFFF"/>
              </w:rPr>
              <w:t>İstikameti muhafaza etmek için günahlardan sakınmak gerekir. Günahlardan sakınmak kalbimizi kötü duygulardan da korur.”</w:t>
            </w:r>
            <w:r>
              <w:rPr>
                <w:i/>
                <w:iCs/>
                <w:color w:val="000000"/>
                <w:shd w:val="clear" w:color="auto" w:fill="FFFFFF"/>
              </w:rPr>
              <w:t xml:space="preserve"> </w:t>
            </w:r>
            <w:r>
              <w:rPr>
                <w:color w:val="000000"/>
                <w:shd w:val="clear" w:color="auto" w:fill="FFFFFF"/>
              </w:rPr>
              <w:t>cümleleriyle devam eden konuşmacı verdiği şu örneklerle konunun daha iyi anlaşılmasını sağlar:</w:t>
            </w:r>
          </w:p>
          <w:p w:rsidR="000D7E9F" w:rsidRDefault="000D7E9F" w:rsidP="007A1B70">
            <w:pPr>
              <w:pStyle w:val="GvdeMetni"/>
              <w:widowControl w:val="0"/>
              <w:spacing w:after="0"/>
              <w:jc w:val="both"/>
              <w:rPr>
                <w:color w:val="000000"/>
                <w:shd w:val="clear" w:color="auto" w:fill="FFFFFF"/>
              </w:rPr>
            </w:pPr>
          </w:p>
          <w:p w:rsidR="000D7E9F" w:rsidRDefault="000D7E9F" w:rsidP="000D7E9F">
            <w:pPr>
              <w:pStyle w:val="GvdeMetni"/>
              <w:widowControl w:val="0"/>
              <w:spacing w:after="0"/>
              <w:jc w:val="both"/>
            </w:pPr>
            <w:proofErr w:type="spellStart"/>
            <w:r>
              <w:t>Vâbisa</w:t>
            </w:r>
            <w:proofErr w:type="spellEnd"/>
            <w:r>
              <w:t xml:space="preserve"> b. </w:t>
            </w:r>
            <w:proofErr w:type="spellStart"/>
            <w:r>
              <w:t>Ma’bed’</w:t>
            </w:r>
            <w:r w:rsidRPr="000D7E9F">
              <w:t>in</w:t>
            </w:r>
            <w:proofErr w:type="spellEnd"/>
            <w:r w:rsidRPr="000D7E9F">
              <w:t>, “</w:t>
            </w:r>
            <w:r w:rsidRPr="00635FEA">
              <w:rPr>
                <w:b/>
                <w:bCs/>
              </w:rPr>
              <w:t>İyilik ne demektir</w:t>
            </w:r>
            <w:r w:rsidRPr="000D7E9F">
              <w:t xml:space="preserve">?” sorusuna Allah </w:t>
            </w:r>
            <w:proofErr w:type="spellStart"/>
            <w:r w:rsidRPr="000D7E9F">
              <w:t>Resûlü</w:t>
            </w:r>
            <w:r>
              <w:t>’</w:t>
            </w:r>
            <w:r w:rsidRPr="000D7E9F">
              <w:t>nün</w:t>
            </w:r>
            <w:proofErr w:type="spellEnd"/>
            <w:r w:rsidRPr="000D7E9F">
              <w:t xml:space="preserve"> üç parmağı</w:t>
            </w:r>
            <w:r>
              <w:t xml:space="preserve">nı birleştirip </w:t>
            </w:r>
            <w:proofErr w:type="spellStart"/>
            <w:r>
              <w:t>Vâbisa’</w:t>
            </w:r>
            <w:r w:rsidRPr="000D7E9F">
              <w:t>nın</w:t>
            </w:r>
            <w:proofErr w:type="spellEnd"/>
            <w:r w:rsidRPr="000D7E9F">
              <w:t xml:space="preserve"> göğsüne vurarak verdiği cevap, bugün de kulaklarımızda yankılanmaktadır:</w:t>
            </w:r>
          </w:p>
          <w:p w:rsidR="00101646" w:rsidRDefault="00797CE3" w:rsidP="007D2E1D">
            <w:pPr>
              <w:widowControl w:val="0"/>
              <w:tabs>
                <w:tab w:val="left" w:pos="1380"/>
              </w:tabs>
              <w:spacing w:line="276" w:lineRule="auto"/>
            </w:pPr>
            <w:r>
              <w:rPr>
                <w:b/>
                <w:bCs/>
                <w:color w:val="000000"/>
              </w:rPr>
              <w:lastRenderedPageBreak/>
              <w:t xml:space="preserve">“Sen fetvayı kendinden iste, sen fetvayı kalbinden iste, ey </w:t>
            </w:r>
            <w:proofErr w:type="spellStart"/>
            <w:r>
              <w:rPr>
                <w:b/>
                <w:bCs/>
                <w:color w:val="000000"/>
              </w:rPr>
              <w:t>Vâbisa</w:t>
            </w:r>
            <w:proofErr w:type="spellEnd"/>
            <w:r>
              <w:rPr>
                <w:b/>
                <w:bCs/>
                <w:color w:val="000000"/>
              </w:rPr>
              <w:t xml:space="preserve">! İyilik, içinin huzurlu, gönlünün rahat olduğu şeydir. Kötülük ise insanlar sana </w:t>
            </w:r>
            <w:r w:rsidR="007D2E1D">
              <w:rPr>
                <w:b/>
                <w:bCs/>
                <w:color w:val="000000"/>
              </w:rPr>
              <w:t>“</w:t>
            </w:r>
            <w:r>
              <w:rPr>
                <w:b/>
                <w:bCs/>
                <w:color w:val="000000"/>
              </w:rPr>
              <w:t>yapmanı</w:t>
            </w:r>
            <w:r w:rsidR="007D2E1D">
              <w:rPr>
                <w:b/>
                <w:bCs/>
                <w:color w:val="000000"/>
              </w:rPr>
              <w:t>”</w:t>
            </w:r>
            <w:r>
              <w:rPr>
                <w:b/>
                <w:bCs/>
                <w:color w:val="000000"/>
              </w:rPr>
              <w:t xml:space="preserve"> söyleseler bile içini tırmalayan, gönlüne rahatsızlık veren şeydir.”</w:t>
            </w:r>
            <w:r>
              <w:rPr>
                <w:color w:val="000000"/>
              </w:rPr>
              <w:t xml:space="preserve"> </w:t>
            </w:r>
            <w:r>
              <w:rPr>
                <w:color w:val="000000"/>
                <w:sz w:val="20"/>
                <w:szCs w:val="20"/>
                <w:shd w:val="clear" w:color="auto" w:fill="FFFFFF"/>
              </w:rPr>
              <w:t>(</w:t>
            </w:r>
            <w:proofErr w:type="spellStart"/>
            <w:r>
              <w:rPr>
                <w:color w:val="000000"/>
                <w:sz w:val="20"/>
                <w:szCs w:val="20"/>
                <w:shd w:val="clear" w:color="auto" w:fill="FFFFFF"/>
              </w:rPr>
              <w:t>Dârimî</w:t>
            </w:r>
            <w:proofErr w:type="spellEnd"/>
            <w:r>
              <w:rPr>
                <w:color w:val="000000"/>
                <w:sz w:val="20"/>
                <w:szCs w:val="20"/>
                <w:shd w:val="clear" w:color="auto" w:fill="FFFFFF"/>
              </w:rPr>
              <w:t xml:space="preserve">, </w:t>
            </w:r>
            <w:proofErr w:type="spellStart"/>
            <w:r>
              <w:rPr>
                <w:color w:val="000000"/>
                <w:sz w:val="20"/>
                <w:szCs w:val="20"/>
                <w:shd w:val="clear" w:color="auto" w:fill="FFFFFF"/>
              </w:rPr>
              <w:t>Büyû</w:t>
            </w:r>
            <w:proofErr w:type="spellEnd"/>
            <w:r>
              <w:rPr>
                <w:color w:val="000000"/>
                <w:sz w:val="20"/>
                <w:szCs w:val="20"/>
                <w:shd w:val="clear" w:color="auto" w:fill="FFFFFF"/>
              </w:rPr>
              <w:t>’, 2)</w:t>
            </w:r>
            <w:r>
              <w:rPr>
                <w:color w:val="000000"/>
                <w:sz w:val="20"/>
                <w:szCs w:val="20"/>
                <w:highlight w:val="white"/>
              </w:rPr>
              <w:t xml:space="preserve"> </w:t>
            </w:r>
            <w:r>
              <w:rPr>
                <w:color w:val="000000"/>
                <w:highlight w:val="white"/>
              </w:rPr>
              <w:t xml:space="preserve">buyurmuştur. </w:t>
            </w:r>
          </w:p>
          <w:p w:rsidR="00101646" w:rsidRDefault="00101646" w:rsidP="007A1B70">
            <w:pPr>
              <w:widowControl w:val="0"/>
              <w:tabs>
                <w:tab w:val="left" w:pos="1380"/>
              </w:tabs>
              <w:spacing w:line="276" w:lineRule="auto"/>
              <w:rPr>
                <w:color w:val="000000"/>
                <w:highlight w:val="white"/>
              </w:rPr>
            </w:pPr>
          </w:p>
          <w:p w:rsidR="00101646" w:rsidRDefault="00797CE3" w:rsidP="007A1B70">
            <w:pPr>
              <w:widowControl w:val="0"/>
              <w:spacing w:line="276" w:lineRule="auto"/>
            </w:pPr>
            <w:r>
              <w:rPr>
                <w:color w:val="000000"/>
                <w:shd w:val="clear" w:color="auto" w:fill="FFFFFF"/>
              </w:rPr>
              <w:t>İnsanın öncelikle kalbini kötülüklerden koruması</w:t>
            </w:r>
            <w:r w:rsidR="000D7E9F">
              <w:rPr>
                <w:color w:val="000000"/>
                <w:shd w:val="clear" w:color="auto" w:fill="FFFFFF"/>
              </w:rPr>
              <w:t>,</w:t>
            </w:r>
            <w:r>
              <w:rPr>
                <w:color w:val="000000"/>
                <w:shd w:val="clear" w:color="auto" w:fill="FFFFFF"/>
              </w:rPr>
              <w:t xml:space="preserve"> </w:t>
            </w:r>
            <w:r w:rsidR="007D2E1D">
              <w:rPr>
                <w:color w:val="000000"/>
                <w:shd w:val="clear" w:color="auto" w:fill="FFFFFF"/>
              </w:rPr>
              <w:t xml:space="preserve">hayatına doğru yön verme adına </w:t>
            </w:r>
            <w:r>
              <w:rPr>
                <w:color w:val="000000"/>
                <w:shd w:val="clear" w:color="auto" w:fill="FFFFFF"/>
              </w:rPr>
              <w:t>kendisine yapacağı en bü</w:t>
            </w:r>
            <w:r w:rsidR="000D7E9F">
              <w:rPr>
                <w:color w:val="000000"/>
                <w:shd w:val="clear" w:color="auto" w:fill="FFFFFF"/>
              </w:rPr>
              <w:t>yük iyiliklerden biri olacaktır.</w:t>
            </w:r>
            <w:r>
              <w:rPr>
                <w:color w:val="000000"/>
                <w:shd w:val="clear" w:color="auto" w:fill="FFFFFF"/>
              </w:rPr>
              <w:t xml:space="preserve"> </w:t>
            </w:r>
            <w:proofErr w:type="spellStart"/>
            <w:r>
              <w:rPr>
                <w:color w:val="000000"/>
                <w:shd w:val="clear" w:color="auto" w:fill="FFFFFF"/>
              </w:rPr>
              <w:t>Resûlüllah</w:t>
            </w:r>
            <w:proofErr w:type="spellEnd"/>
            <w:r>
              <w:rPr>
                <w:color w:val="000000"/>
                <w:shd w:val="clear" w:color="auto" w:fill="FFFFFF"/>
              </w:rPr>
              <w:t xml:space="preserve"> (</w:t>
            </w:r>
            <w:proofErr w:type="spellStart"/>
            <w:r>
              <w:rPr>
                <w:color w:val="000000"/>
                <w:shd w:val="clear" w:color="auto" w:fill="FFFFFF"/>
              </w:rPr>
              <w:t>s.a.s</w:t>
            </w:r>
            <w:proofErr w:type="spellEnd"/>
            <w:r>
              <w:rPr>
                <w:color w:val="000000"/>
                <w:shd w:val="clear" w:color="auto" w:fill="FFFFFF"/>
              </w:rPr>
              <w:t>.) buyuruyor ki:</w:t>
            </w:r>
          </w:p>
          <w:p w:rsidR="00101646" w:rsidRDefault="00A748D5" w:rsidP="007A1B70">
            <w:pPr>
              <w:widowControl w:val="0"/>
              <w:spacing w:line="276" w:lineRule="auto"/>
            </w:pPr>
            <w:r>
              <w:rPr>
                <w:b/>
                <w:bCs/>
                <w:color w:val="000000"/>
              </w:rPr>
              <w:t>“</w:t>
            </w:r>
            <w:r w:rsidR="00797CE3">
              <w:rPr>
                <w:b/>
                <w:bCs/>
                <w:color w:val="000000"/>
              </w:rPr>
              <w:t>...Bilin ki, vücutta öyle bir organ vardır ki o sağlıklıysa tüm vücut sağlıklı demektir. Fakat o hastaysa tüm vücut hasta olur. Bu organ kalptir.”</w:t>
            </w:r>
            <w:r w:rsidR="00797CE3">
              <w:rPr>
                <w:color w:val="000000"/>
                <w:sz w:val="18"/>
                <w:szCs w:val="18"/>
              </w:rPr>
              <w:t>(</w:t>
            </w:r>
            <w:r w:rsidR="00797CE3">
              <w:rPr>
                <w:color w:val="000000"/>
                <w:sz w:val="18"/>
                <w:szCs w:val="18"/>
                <w:shd w:val="clear" w:color="auto" w:fill="FFFFFF"/>
              </w:rPr>
              <w:t xml:space="preserve">Müslim, </w:t>
            </w:r>
            <w:proofErr w:type="spellStart"/>
            <w:r w:rsidR="00797CE3">
              <w:rPr>
                <w:color w:val="000000"/>
                <w:sz w:val="18"/>
                <w:szCs w:val="18"/>
                <w:shd w:val="clear" w:color="auto" w:fill="FFFFFF"/>
              </w:rPr>
              <w:t>Müsâkât</w:t>
            </w:r>
            <w:proofErr w:type="spellEnd"/>
            <w:r w:rsidR="00797CE3">
              <w:rPr>
                <w:color w:val="000000"/>
                <w:sz w:val="18"/>
                <w:szCs w:val="18"/>
                <w:shd w:val="clear" w:color="auto" w:fill="FFFFFF"/>
              </w:rPr>
              <w:t>, 107)</w:t>
            </w:r>
          </w:p>
          <w:p w:rsidR="00101646" w:rsidRDefault="00101646" w:rsidP="007A1B70">
            <w:pPr>
              <w:widowControl w:val="0"/>
              <w:spacing w:line="276" w:lineRule="auto"/>
              <w:rPr>
                <w:color w:val="000000"/>
                <w:sz w:val="18"/>
                <w:szCs w:val="18"/>
                <w:highlight w:val="white"/>
              </w:rPr>
            </w:pPr>
          </w:p>
          <w:p w:rsidR="00101646" w:rsidRDefault="00797CE3" w:rsidP="00A748D5">
            <w:pPr>
              <w:widowControl w:val="0"/>
              <w:spacing w:line="276" w:lineRule="auto"/>
            </w:pPr>
            <w:r>
              <w:rPr>
                <w:color w:val="000000"/>
                <w:highlight w:val="white"/>
              </w:rPr>
              <w:t>Bu hususların üzerinde durmaya çalışarak hedef kitlenin zihninde, iyilik ve kötülük kavramlarına dair Kur’an ve sünnet çerçevesinde bir fiki</w:t>
            </w:r>
            <w:r w:rsidR="00A748D5">
              <w:rPr>
                <w:color w:val="000000"/>
                <w:highlight w:val="white"/>
              </w:rPr>
              <w:t>r oluşmasını sağlar. Kulun hata</w:t>
            </w:r>
            <w:r>
              <w:rPr>
                <w:color w:val="000000"/>
                <w:highlight w:val="white"/>
              </w:rPr>
              <w:t xml:space="preserve"> ve yanlışlarının da telafisi olduğunu hatırlatarak bu kısmı bitirir.</w:t>
            </w:r>
          </w:p>
          <w:p w:rsidR="00A748D5" w:rsidRPr="00A748D5" w:rsidRDefault="00A748D5" w:rsidP="00A748D5">
            <w:pPr>
              <w:widowControl w:val="0"/>
              <w:spacing w:line="276" w:lineRule="auto"/>
            </w:pPr>
          </w:p>
        </w:tc>
      </w:tr>
      <w:tr w:rsidR="00101646" w:rsidTr="004F0AC1">
        <w:tc>
          <w:tcPr>
            <w:tcW w:w="710" w:type="dxa"/>
            <w:tcBorders>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lastRenderedPageBreak/>
              <w:t>19</w:t>
            </w:r>
          </w:p>
        </w:tc>
        <w:tc>
          <w:tcPr>
            <w:tcW w:w="9696" w:type="dxa"/>
            <w:tcBorders>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rPr>
                <w:rFonts w:eastAsia="Arial" w:cs="Arial"/>
                <w:color w:val="000000"/>
                <w:kern w:val="2"/>
                <w:lang w:eastAsia="zh-CN" w:bidi="hi-IN"/>
              </w:rPr>
            </w:pPr>
            <w:r>
              <w:rPr>
                <w:rFonts w:eastAsia="Arial" w:cs="Arial"/>
                <w:color w:val="000000"/>
                <w:kern w:val="2"/>
                <w:lang w:eastAsia="zh-CN" w:bidi="hi-IN"/>
              </w:rPr>
              <w:t>Kulluk yolculuğumuzda kararlı olmak gerekir.</w:t>
            </w:r>
          </w:p>
          <w:p w:rsidR="00101646" w:rsidRDefault="00797CE3" w:rsidP="007A1B70">
            <w:pPr>
              <w:pStyle w:val="GvdeMetni"/>
              <w:widowControl w:val="0"/>
              <w:spacing w:after="0"/>
              <w:rPr>
                <w:color w:val="000000"/>
              </w:rPr>
            </w:pPr>
            <w:r>
              <w:rPr>
                <w:color w:val="000000"/>
              </w:rPr>
              <w:t>Yüce Rabbimiz, Sevgili Peygamberimizden ve onun ümmeti olan bizlerden, bu kararlılığı istemektedir:</w:t>
            </w:r>
          </w:p>
          <w:p w:rsidR="00101646" w:rsidRDefault="00797CE3" w:rsidP="007A1B70">
            <w:pPr>
              <w:pStyle w:val="GvdeMetni"/>
              <w:widowControl w:val="0"/>
              <w:spacing w:after="0"/>
            </w:pPr>
            <w:r>
              <w:rPr>
                <w:color w:val="000000"/>
              </w:rPr>
              <w:t>“</w:t>
            </w:r>
            <w:r w:rsidRPr="00B71D6E">
              <w:rPr>
                <w:b/>
                <w:bCs/>
                <w:color w:val="000000"/>
              </w:rPr>
              <w:t>Sana tabi olanlarla birlikte emredildiği gibi dosdoğru ol...</w:t>
            </w:r>
            <w:r>
              <w:rPr>
                <w:color w:val="000000"/>
              </w:rPr>
              <w:t>”</w:t>
            </w:r>
          </w:p>
          <w:p w:rsidR="00101646" w:rsidRDefault="00797CE3" w:rsidP="007A1B70">
            <w:pPr>
              <w:pStyle w:val="GvdeMetni"/>
              <w:widowControl w:val="0"/>
              <w:spacing w:after="0"/>
              <w:rPr>
                <w:sz w:val="20"/>
                <w:szCs w:val="20"/>
              </w:rPr>
            </w:pPr>
            <w:r>
              <w:rPr>
                <w:color w:val="000000"/>
                <w:sz w:val="20"/>
                <w:szCs w:val="20"/>
              </w:rPr>
              <w:t>(Hûd, 11/112)</w:t>
            </w:r>
          </w:p>
        </w:tc>
      </w:tr>
      <w:tr w:rsidR="00101646" w:rsidTr="004F0AC1">
        <w:tc>
          <w:tcPr>
            <w:tcW w:w="710" w:type="dxa"/>
            <w:tcBorders>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left w:val="single" w:sz="4" w:space="0" w:color="000000"/>
              <w:bottom w:val="single" w:sz="4" w:space="0" w:color="000000"/>
              <w:right w:val="single" w:sz="4" w:space="0" w:color="000000"/>
            </w:tcBorders>
            <w:shd w:val="clear" w:color="auto" w:fill="auto"/>
          </w:tcPr>
          <w:p w:rsidR="00B71D6E" w:rsidRDefault="00797CE3" w:rsidP="00B71D6E">
            <w:pPr>
              <w:widowControl w:val="0"/>
              <w:spacing w:line="276" w:lineRule="auto"/>
              <w:jc w:val="both"/>
              <w:rPr>
                <w:rFonts w:eastAsia="Arial" w:cs="Arial"/>
                <w:color w:val="000000"/>
                <w:kern w:val="2"/>
                <w:lang w:eastAsia="zh-CN" w:bidi="hi-IN"/>
              </w:rPr>
            </w:pPr>
            <w:r>
              <w:rPr>
                <w:rFonts w:eastAsia="Arial" w:cs="Arial"/>
                <w:color w:val="000000"/>
                <w:kern w:val="2"/>
                <w:lang w:eastAsia="zh-CN" w:bidi="hi-IN"/>
              </w:rPr>
              <w:t>Kulluk yolculuğunda zorluklar olabileceği ama pes etmemek ve kararlı ol</w:t>
            </w:r>
            <w:r w:rsidR="00B71D6E">
              <w:rPr>
                <w:rFonts w:eastAsia="Arial" w:cs="Arial"/>
                <w:color w:val="000000"/>
                <w:kern w:val="2"/>
                <w:lang w:eastAsia="zh-CN" w:bidi="hi-IN"/>
              </w:rPr>
              <w:t>mak gerektiği kısaca anlatılır.</w:t>
            </w:r>
          </w:p>
          <w:p w:rsidR="00B71D6E" w:rsidRPr="006A6A00" w:rsidRDefault="00B71D6E" w:rsidP="00B71D6E">
            <w:pPr>
              <w:widowControl w:val="0"/>
              <w:spacing w:line="276" w:lineRule="auto"/>
              <w:jc w:val="both"/>
              <w:rPr>
                <w:rFonts w:eastAsia="Arial" w:cs="Arial"/>
                <w:kern w:val="2"/>
                <w:lang w:eastAsia="zh-CN" w:bidi="hi-IN"/>
              </w:rPr>
            </w:pPr>
            <w:r w:rsidRPr="006A6A00">
              <w:rPr>
                <w:rFonts w:eastAsia="Arial" w:cs="Arial"/>
                <w:kern w:val="2"/>
                <w:lang w:eastAsia="zh-CN" w:bidi="hi-IN"/>
              </w:rPr>
              <w:t>“Hayat yolculuğu bazen bizi yorabilir, ne kadar kararlı olursak olalım bazen bu kararımızdan vazgeçm</w:t>
            </w:r>
            <w:r w:rsidR="006A6A00" w:rsidRPr="006A6A00">
              <w:rPr>
                <w:rFonts w:eastAsia="Arial" w:cs="Arial"/>
                <w:kern w:val="2"/>
                <w:lang w:eastAsia="zh-CN" w:bidi="hi-IN"/>
              </w:rPr>
              <w:t>ek zorunda kalabiliriz. Burada S</w:t>
            </w:r>
            <w:r w:rsidRPr="006A6A00">
              <w:rPr>
                <w:rFonts w:eastAsia="Arial" w:cs="Arial"/>
                <w:kern w:val="2"/>
                <w:lang w:eastAsia="zh-CN" w:bidi="hi-IN"/>
              </w:rPr>
              <w:t>evgili Peygamberimiz Hz. Muhammed (</w:t>
            </w:r>
            <w:proofErr w:type="spellStart"/>
            <w:r w:rsidRPr="006A6A00">
              <w:rPr>
                <w:rFonts w:eastAsia="Arial" w:cs="Arial"/>
                <w:kern w:val="2"/>
                <w:lang w:eastAsia="zh-CN" w:bidi="hi-IN"/>
              </w:rPr>
              <w:t>s.a.s</w:t>
            </w:r>
            <w:proofErr w:type="spellEnd"/>
            <w:r w:rsidRPr="006A6A00">
              <w:rPr>
                <w:rFonts w:eastAsia="Arial" w:cs="Arial"/>
                <w:kern w:val="2"/>
                <w:lang w:eastAsia="zh-CN" w:bidi="hi-IN"/>
              </w:rPr>
              <w:t>.) başta olmak üzere tüm peygamberlerin zorluklar karşısında gösterdikleri sabır akla gelmeli ve o sabrın ışığıyla tekrar ufka doğru bakmalı ve ayağa kalkmayı bilmeliyiz.”</w:t>
            </w:r>
          </w:p>
          <w:p w:rsidR="00B71D6E" w:rsidRDefault="00B71D6E" w:rsidP="00B71D6E">
            <w:pPr>
              <w:widowControl w:val="0"/>
              <w:spacing w:line="276" w:lineRule="auto"/>
              <w:jc w:val="both"/>
              <w:rPr>
                <w:rFonts w:eastAsia="Arial" w:cs="Arial"/>
                <w:color w:val="000000"/>
                <w:kern w:val="2"/>
                <w:lang w:eastAsia="zh-CN" w:bidi="hi-IN"/>
              </w:rPr>
            </w:pPr>
          </w:p>
          <w:p w:rsidR="00101646" w:rsidRDefault="00797CE3" w:rsidP="00B71D6E">
            <w:pPr>
              <w:widowControl w:val="0"/>
              <w:spacing w:line="276" w:lineRule="auto"/>
              <w:jc w:val="both"/>
              <w:rPr>
                <w:rFonts w:eastAsia="Arial" w:cs="Arial"/>
                <w:color w:val="000000"/>
                <w:kern w:val="2"/>
                <w:lang w:eastAsia="zh-CN" w:bidi="hi-IN"/>
              </w:rPr>
            </w:pPr>
            <w:r>
              <w:rPr>
                <w:rFonts w:eastAsia="Arial" w:cs="Arial"/>
                <w:color w:val="000000"/>
                <w:kern w:val="2"/>
                <w:lang w:eastAsia="zh-CN" w:bidi="hi-IN"/>
              </w:rPr>
              <w:t>Slayttaki ayetten hareketle Allah’ın Peygamberimize (</w:t>
            </w:r>
            <w:proofErr w:type="spellStart"/>
            <w:r>
              <w:rPr>
                <w:rFonts w:eastAsia="Arial" w:cs="Arial"/>
                <w:color w:val="000000"/>
                <w:kern w:val="2"/>
                <w:lang w:eastAsia="zh-CN" w:bidi="hi-IN"/>
              </w:rPr>
              <w:t>s</w:t>
            </w:r>
            <w:r w:rsidR="00B71D6E">
              <w:rPr>
                <w:rFonts w:eastAsia="Arial" w:cs="Arial"/>
                <w:color w:val="000000"/>
                <w:kern w:val="2"/>
                <w:lang w:eastAsia="zh-CN" w:bidi="hi-IN"/>
              </w:rPr>
              <w:t>.</w:t>
            </w:r>
            <w:r>
              <w:rPr>
                <w:rFonts w:eastAsia="Arial" w:cs="Arial"/>
                <w:color w:val="000000"/>
                <w:kern w:val="2"/>
                <w:lang w:eastAsia="zh-CN" w:bidi="hi-IN"/>
              </w:rPr>
              <w:t>a</w:t>
            </w:r>
            <w:r w:rsidR="00B71D6E">
              <w:rPr>
                <w:rFonts w:eastAsia="Arial" w:cs="Arial"/>
                <w:color w:val="000000"/>
                <w:kern w:val="2"/>
                <w:lang w:eastAsia="zh-CN" w:bidi="hi-IN"/>
              </w:rPr>
              <w:t>.</w:t>
            </w:r>
            <w:r>
              <w:rPr>
                <w:rFonts w:eastAsia="Arial" w:cs="Arial"/>
                <w:color w:val="000000"/>
                <w:kern w:val="2"/>
                <w:lang w:eastAsia="zh-CN" w:bidi="hi-IN"/>
              </w:rPr>
              <w:t>s</w:t>
            </w:r>
            <w:proofErr w:type="spellEnd"/>
            <w:r w:rsidR="00B71D6E">
              <w:rPr>
                <w:rFonts w:eastAsia="Arial" w:cs="Arial"/>
                <w:color w:val="000000"/>
                <w:kern w:val="2"/>
                <w:lang w:eastAsia="zh-CN" w:bidi="hi-IN"/>
              </w:rPr>
              <w:t>.</w:t>
            </w:r>
            <w:r>
              <w:rPr>
                <w:rFonts w:eastAsia="Arial" w:cs="Arial"/>
                <w:color w:val="000000"/>
                <w:kern w:val="2"/>
                <w:lang w:eastAsia="zh-CN" w:bidi="hi-IN"/>
              </w:rPr>
              <w:t>) bile “</w:t>
            </w:r>
            <w:r w:rsidRPr="00B71D6E">
              <w:rPr>
                <w:rFonts w:eastAsia="Arial" w:cs="Arial"/>
                <w:b/>
                <w:bCs/>
                <w:color w:val="000000"/>
                <w:kern w:val="2"/>
                <w:lang w:eastAsia="zh-CN" w:bidi="hi-IN"/>
              </w:rPr>
              <w:t>dosdoğru ol</w:t>
            </w:r>
            <w:r>
              <w:rPr>
                <w:rFonts w:eastAsia="Arial" w:cs="Arial"/>
                <w:color w:val="000000"/>
                <w:kern w:val="2"/>
                <w:lang w:eastAsia="zh-CN" w:bidi="hi-IN"/>
              </w:rPr>
              <w:t xml:space="preserve">” buyruğu hatırlatılır. Bu hususta bizlerin üzerine düşen görevlerde gayretli ve karalı olmak gerektiği belirtilerek diğer </w:t>
            </w:r>
            <w:proofErr w:type="spellStart"/>
            <w:r>
              <w:rPr>
                <w:rFonts w:eastAsia="Arial" w:cs="Arial"/>
                <w:color w:val="000000"/>
                <w:kern w:val="2"/>
                <w:lang w:eastAsia="zh-CN" w:bidi="hi-IN"/>
              </w:rPr>
              <w:t>slayta</w:t>
            </w:r>
            <w:proofErr w:type="spellEnd"/>
            <w:r>
              <w:rPr>
                <w:rFonts w:eastAsia="Arial" w:cs="Arial"/>
                <w:color w:val="000000"/>
                <w:kern w:val="2"/>
                <w:lang w:eastAsia="zh-CN" w:bidi="hi-IN"/>
              </w:rPr>
              <w:t xml:space="preserve"> geçilir. </w:t>
            </w:r>
          </w:p>
        </w:tc>
      </w:tr>
      <w:tr w:rsidR="00101646" w:rsidTr="004F0AC1">
        <w:tc>
          <w:tcPr>
            <w:tcW w:w="710" w:type="dxa"/>
            <w:tcBorders>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20</w:t>
            </w:r>
          </w:p>
        </w:tc>
        <w:tc>
          <w:tcPr>
            <w:tcW w:w="9696" w:type="dxa"/>
            <w:tcBorders>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pStyle w:val="GvdeMetni"/>
              <w:widowControl w:val="0"/>
              <w:spacing w:after="0"/>
              <w:jc w:val="both"/>
            </w:pPr>
            <w:r>
              <w:rPr>
                <w:color w:val="000000"/>
              </w:rPr>
              <w:t>Hayatını anlamlı kılmak istiyorsan;</w:t>
            </w:r>
          </w:p>
          <w:p w:rsidR="00101646" w:rsidRDefault="00101646" w:rsidP="007A1B70">
            <w:pPr>
              <w:pStyle w:val="GvdeMetni"/>
              <w:widowControl w:val="0"/>
              <w:spacing w:after="0"/>
              <w:jc w:val="both"/>
              <w:rPr>
                <w:color w:val="000000"/>
              </w:rPr>
            </w:pPr>
          </w:p>
          <w:p w:rsidR="00101646" w:rsidRDefault="00797CE3" w:rsidP="007A1B70">
            <w:pPr>
              <w:pStyle w:val="GvdeMetni"/>
              <w:widowControl w:val="0"/>
              <w:spacing w:after="0"/>
              <w:jc w:val="both"/>
              <w:rPr>
                <w:color w:val="000000"/>
              </w:rPr>
            </w:pPr>
            <w:r>
              <w:rPr>
                <w:color w:val="000000"/>
              </w:rPr>
              <w:t>İnançta istikamet,</w:t>
            </w:r>
          </w:p>
          <w:p w:rsidR="00101646" w:rsidRDefault="00797CE3" w:rsidP="007A1B70">
            <w:pPr>
              <w:pStyle w:val="GvdeMetni"/>
              <w:widowControl w:val="0"/>
              <w:spacing w:after="0"/>
              <w:jc w:val="both"/>
              <w:rPr>
                <w:color w:val="000000"/>
              </w:rPr>
            </w:pPr>
            <w:r>
              <w:rPr>
                <w:color w:val="000000"/>
              </w:rPr>
              <w:t>İbadetlerde istikamet</w:t>
            </w:r>
          </w:p>
          <w:p w:rsidR="00101646" w:rsidRDefault="00797CE3" w:rsidP="007A1B70">
            <w:pPr>
              <w:pStyle w:val="GvdeMetni"/>
              <w:widowControl w:val="0"/>
              <w:spacing w:after="0"/>
              <w:jc w:val="both"/>
              <w:rPr>
                <w:color w:val="000000"/>
              </w:rPr>
            </w:pPr>
            <w:r>
              <w:rPr>
                <w:color w:val="000000"/>
              </w:rPr>
              <w:t>Günlük işlerde istikamet üzere olmalısın.</w:t>
            </w:r>
          </w:p>
        </w:tc>
      </w:tr>
      <w:tr w:rsidR="00101646" w:rsidTr="004F0AC1">
        <w:tc>
          <w:tcPr>
            <w:tcW w:w="710" w:type="dxa"/>
            <w:tcBorders>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left w:val="single" w:sz="4" w:space="0" w:color="000000"/>
              <w:bottom w:val="single" w:sz="4" w:space="0" w:color="000000"/>
              <w:right w:val="single" w:sz="4" w:space="0" w:color="000000"/>
            </w:tcBorders>
            <w:shd w:val="clear" w:color="auto" w:fill="auto"/>
          </w:tcPr>
          <w:p w:rsidR="00101646" w:rsidRPr="006A6A00" w:rsidRDefault="00797CE3" w:rsidP="00CD76A7">
            <w:pPr>
              <w:widowControl w:val="0"/>
              <w:spacing w:line="276" w:lineRule="auto"/>
              <w:jc w:val="both"/>
              <w:rPr>
                <w:bCs/>
                <w:i/>
                <w:iCs/>
              </w:rPr>
            </w:pPr>
            <w:r>
              <w:rPr>
                <w:bCs/>
                <w:color w:val="000000"/>
                <w:shd w:val="clear" w:color="auto" w:fill="FFFFFF"/>
              </w:rPr>
              <w:t>Allah’a karşı kulluk görevin</w:t>
            </w:r>
            <w:r w:rsidRPr="006A6A00">
              <w:rPr>
                <w:bCs/>
                <w:shd w:val="clear" w:color="auto" w:fill="FFFFFF"/>
              </w:rPr>
              <w:t>in</w:t>
            </w:r>
            <w:r w:rsidR="00CD76A7" w:rsidRPr="006A6A00">
              <w:rPr>
                <w:bCs/>
                <w:shd w:val="clear" w:color="auto" w:fill="FFFFFF"/>
              </w:rPr>
              <w:t xml:space="preserve"> sadece</w:t>
            </w:r>
            <w:r w:rsidRPr="006A6A00">
              <w:rPr>
                <w:bCs/>
                <w:shd w:val="clear" w:color="auto" w:fill="FFFFFF"/>
              </w:rPr>
              <w:t xml:space="preserve"> namaz, oruç, </w:t>
            </w:r>
            <w:r w:rsidR="00E847E3" w:rsidRPr="006A6A00">
              <w:rPr>
                <w:bCs/>
                <w:shd w:val="clear" w:color="auto" w:fill="FFFFFF"/>
              </w:rPr>
              <w:t>zekât</w:t>
            </w:r>
            <w:r w:rsidRPr="006A6A00">
              <w:rPr>
                <w:bCs/>
                <w:shd w:val="clear" w:color="auto" w:fill="FFFFFF"/>
              </w:rPr>
              <w:t xml:space="preserve"> gibi ibadetlerden ibaret olmadığı</w:t>
            </w:r>
            <w:r w:rsidR="00CD76A7" w:rsidRPr="006A6A00">
              <w:rPr>
                <w:bCs/>
                <w:shd w:val="clear" w:color="auto" w:fill="FFFFFF"/>
              </w:rPr>
              <w:t>, yerine getirilmesi gereken başka sorumluluklarımızın da olduğu</w:t>
            </w:r>
            <w:r w:rsidRPr="006A6A00">
              <w:rPr>
                <w:bCs/>
                <w:shd w:val="clear" w:color="auto" w:fill="FFFFFF"/>
              </w:rPr>
              <w:t xml:space="preserve"> bazı örneklerle anlatılır:</w:t>
            </w:r>
          </w:p>
          <w:p w:rsidR="00101646" w:rsidRDefault="00797CE3" w:rsidP="007A1B70">
            <w:pPr>
              <w:pStyle w:val="GvdeMetni"/>
              <w:widowControl w:val="0"/>
              <w:spacing w:after="0"/>
              <w:jc w:val="both"/>
              <w:rPr>
                <w:bCs/>
                <w:iCs/>
                <w:color w:val="000000"/>
                <w:shd w:val="clear" w:color="auto" w:fill="FFFFFF"/>
              </w:rPr>
            </w:pPr>
            <w:r w:rsidRPr="006A6A00">
              <w:rPr>
                <w:bCs/>
                <w:iCs/>
                <w:shd w:val="clear" w:color="auto" w:fill="FFFFFF"/>
              </w:rPr>
              <w:t>“Sadece kendimizi ilgilendirdiğini düşündüğümüz bazı davranışlar</w:t>
            </w:r>
            <w:r w:rsidR="00E847E3" w:rsidRPr="006A6A00">
              <w:rPr>
                <w:bCs/>
                <w:iCs/>
                <w:shd w:val="clear" w:color="auto" w:fill="FFFFFF"/>
              </w:rPr>
              <w:t>,</w:t>
            </w:r>
            <w:r w:rsidRPr="006A6A00">
              <w:rPr>
                <w:bCs/>
                <w:iCs/>
                <w:shd w:val="clear" w:color="auto" w:fill="FFFFFF"/>
              </w:rPr>
              <w:t xml:space="preserve"> aslında kulluk görevini</w:t>
            </w:r>
            <w:r w:rsidR="00E847E3" w:rsidRPr="006A6A00">
              <w:rPr>
                <w:bCs/>
                <w:iCs/>
                <w:shd w:val="clear" w:color="auto" w:fill="FFFFFF"/>
              </w:rPr>
              <w:t xml:space="preserve"> hakkıyla</w:t>
            </w:r>
            <w:r w:rsidRPr="006A6A00">
              <w:rPr>
                <w:bCs/>
                <w:iCs/>
                <w:shd w:val="clear" w:color="auto" w:fill="FFFFFF"/>
              </w:rPr>
              <w:t xml:space="preserve"> yerine getir</w:t>
            </w:r>
            <w:r w:rsidR="00E847E3" w:rsidRPr="006A6A00">
              <w:rPr>
                <w:bCs/>
                <w:iCs/>
                <w:shd w:val="clear" w:color="auto" w:fill="FFFFFF"/>
              </w:rPr>
              <w:t>e</w:t>
            </w:r>
            <w:r w:rsidRPr="006A6A00">
              <w:rPr>
                <w:bCs/>
                <w:iCs/>
                <w:shd w:val="clear" w:color="auto" w:fill="FFFFFF"/>
              </w:rPr>
              <w:t xml:space="preserve">memekle </w:t>
            </w:r>
            <w:r>
              <w:rPr>
                <w:bCs/>
                <w:iCs/>
                <w:color w:val="000000"/>
                <w:shd w:val="clear" w:color="auto" w:fill="FFFFFF"/>
              </w:rPr>
              <w:t>doğrudan alakalıdır. Bu konuda şu örnekleri verebiliriz:</w:t>
            </w:r>
          </w:p>
          <w:p w:rsidR="00101646" w:rsidRDefault="00797CE3" w:rsidP="00E847E3">
            <w:pPr>
              <w:pStyle w:val="GvdeMetni"/>
              <w:widowControl w:val="0"/>
              <w:numPr>
                <w:ilvl w:val="0"/>
                <w:numId w:val="5"/>
              </w:numPr>
              <w:spacing w:after="0"/>
              <w:jc w:val="both"/>
            </w:pPr>
            <w:r>
              <w:rPr>
                <w:bCs/>
                <w:iCs/>
                <w:color w:val="000000"/>
                <w:shd w:val="clear" w:color="auto" w:fill="FFFFFF"/>
              </w:rPr>
              <w:t xml:space="preserve">Trafik kurallarına uymayıp kendisinin ya da diğer insanların zarar görmesine sebep olmak,                                                             </w:t>
            </w:r>
          </w:p>
          <w:p w:rsidR="00101646" w:rsidRDefault="00797CE3" w:rsidP="00E847E3">
            <w:pPr>
              <w:pStyle w:val="GvdeMetni"/>
              <w:widowControl w:val="0"/>
              <w:numPr>
                <w:ilvl w:val="0"/>
                <w:numId w:val="5"/>
              </w:numPr>
              <w:spacing w:after="0"/>
              <w:jc w:val="both"/>
              <w:rPr>
                <w:bCs/>
                <w:iCs/>
                <w:color w:val="000000"/>
              </w:rPr>
            </w:pPr>
            <w:r>
              <w:rPr>
                <w:bCs/>
                <w:iCs/>
                <w:color w:val="000000"/>
                <w:shd w:val="clear" w:color="auto" w:fill="FFFFFF"/>
              </w:rPr>
              <w:t>Okul, hastane gibi herkesin ortak malı olan kamu alanlarında elektriği/suyu israf etmek,</w:t>
            </w:r>
          </w:p>
          <w:p w:rsidR="00101646" w:rsidRPr="00635FEA" w:rsidRDefault="00797CE3" w:rsidP="00635FEA">
            <w:pPr>
              <w:pStyle w:val="GvdeMetni"/>
              <w:widowControl w:val="0"/>
              <w:numPr>
                <w:ilvl w:val="0"/>
                <w:numId w:val="5"/>
              </w:numPr>
              <w:spacing w:after="0"/>
              <w:jc w:val="both"/>
            </w:pPr>
            <w:r>
              <w:rPr>
                <w:bCs/>
                <w:iCs/>
                <w:color w:val="000000"/>
                <w:shd w:val="clear" w:color="auto" w:fill="FFFFFF"/>
              </w:rPr>
              <w:t>Çevredekileri rahatsız edecek kadar çok yüksek sesle müzik dinlemek vs.”</w:t>
            </w:r>
          </w:p>
        </w:tc>
      </w:tr>
      <w:tr w:rsidR="00101646" w:rsidTr="004F0AC1">
        <w:tc>
          <w:tcPr>
            <w:tcW w:w="710" w:type="dxa"/>
            <w:tcBorders>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21</w:t>
            </w:r>
          </w:p>
        </w:tc>
        <w:tc>
          <w:tcPr>
            <w:tcW w:w="9696" w:type="dxa"/>
            <w:tcBorders>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widowControl w:val="0"/>
              <w:spacing w:line="276" w:lineRule="auto"/>
              <w:jc w:val="both"/>
              <w:rPr>
                <w:color w:val="000000"/>
              </w:rPr>
            </w:pPr>
            <w:r>
              <w:rPr>
                <w:color w:val="000000"/>
              </w:rPr>
              <w:t>Bir de...</w:t>
            </w:r>
          </w:p>
          <w:p w:rsidR="00101646" w:rsidRDefault="00797CE3" w:rsidP="007A1B70">
            <w:pPr>
              <w:widowControl w:val="0"/>
              <w:spacing w:line="276" w:lineRule="auto"/>
              <w:jc w:val="both"/>
              <w:rPr>
                <w:color w:val="000000"/>
              </w:rPr>
            </w:pPr>
            <w:r>
              <w:rPr>
                <w:color w:val="000000"/>
              </w:rPr>
              <w:t>Sevgili Peygamberimizi (</w:t>
            </w:r>
            <w:proofErr w:type="spellStart"/>
            <w:r>
              <w:rPr>
                <w:color w:val="000000"/>
              </w:rPr>
              <w:t>s.a.s</w:t>
            </w:r>
            <w:proofErr w:type="spellEnd"/>
            <w:r>
              <w:rPr>
                <w:color w:val="000000"/>
              </w:rPr>
              <w:t>.) hayatın her alanında örnek almalısın!</w:t>
            </w:r>
          </w:p>
        </w:tc>
      </w:tr>
      <w:tr w:rsidR="00101646" w:rsidTr="004F0AC1">
        <w:tc>
          <w:tcPr>
            <w:tcW w:w="710" w:type="dxa"/>
            <w:tcBorders>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left w:val="single" w:sz="4" w:space="0" w:color="000000"/>
              <w:bottom w:val="single" w:sz="4" w:space="0" w:color="000000"/>
              <w:right w:val="single" w:sz="4" w:space="0" w:color="000000"/>
            </w:tcBorders>
            <w:shd w:val="clear" w:color="auto" w:fill="auto"/>
          </w:tcPr>
          <w:p w:rsidR="00101646" w:rsidRDefault="00797CE3" w:rsidP="007A1B70">
            <w:pPr>
              <w:widowControl w:val="0"/>
              <w:tabs>
                <w:tab w:val="left" w:pos="1380"/>
              </w:tabs>
              <w:spacing w:line="276" w:lineRule="auto"/>
            </w:pPr>
            <w:r>
              <w:rPr>
                <w:rStyle w:val="Vurgu"/>
                <w:i w:val="0"/>
                <w:iCs w:val="0"/>
                <w:color w:val="000000"/>
                <w:shd w:val="clear" w:color="auto" w:fill="FFFFFF"/>
              </w:rPr>
              <w:t xml:space="preserve">Sunuma devam edilir. </w:t>
            </w:r>
          </w:p>
        </w:tc>
      </w:tr>
      <w:tr w:rsidR="00101646" w:rsidTr="004F0AC1">
        <w:tc>
          <w:tcPr>
            <w:tcW w:w="710" w:type="dxa"/>
            <w:tcBorders>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lastRenderedPageBreak/>
              <w:t>22</w:t>
            </w:r>
          </w:p>
        </w:tc>
        <w:tc>
          <w:tcPr>
            <w:tcW w:w="9696" w:type="dxa"/>
            <w:tcBorders>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widowControl w:val="0"/>
              <w:spacing w:line="276" w:lineRule="auto"/>
              <w:jc w:val="both"/>
            </w:pPr>
            <w:r>
              <w:rPr>
                <w:color w:val="000000"/>
              </w:rPr>
              <w:t xml:space="preserve">Hayatın her alanında ve sanal </w:t>
            </w:r>
            <w:r w:rsidR="006A6A00">
              <w:rPr>
                <w:color w:val="000000"/>
              </w:rPr>
              <w:t>âlemde</w:t>
            </w:r>
            <w:r>
              <w:rPr>
                <w:color w:val="000000"/>
              </w:rPr>
              <w:t xml:space="preserve"> Peygamberimizin (</w:t>
            </w:r>
            <w:proofErr w:type="spellStart"/>
            <w:r>
              <w:rPr>
                <w:color w:val="000000"/>
              </w:rPr>
              <w:t>s.a.s</w:t>
            </w:r>
            <w:proofErr w:type="spellEnd"/>
            <w:r>
              <w:rPr>
                <w:color w:val="000000"/>
              </w:rPr>
              <w:t>.) emanetlerine sahip çıkarsan yolunu şaşırmazsın.</w:t>
            </w:r>
          </w:p>
          <w:p w:rsidR="00101646" w:rsidRDefault="00797CE3" w:rsidP="002433E6">
            <w:pPr>
              <w:widowControl w:val="0"/>
              <w:spacing w:line="276" w:lineRule="auto"/>
              <w:jc w:val="both"/>
            </w:pPr>
            <w:r w:rsidRPr="002433E6">
              <w:t xml:space="preserve">“Size iki şey bırakıyorum. Onlara sımsıkı sarıldığınız sürece kesinlikle yolunuzu şaşırmayacaksınız: </w:t>
            </w:r>
            <w:r w:rsidRPr="002433E6">
              <w:rPr>
                <w:b/>
                <w:bCs/>
              </w:rPr>
              <w:t>Allah’ın Kitabı ve Peygamberinin Sünneti</w:t>
            </w:r>
            <w:r w:rsidRPr="002433E6">
              <w:t>”</w:t>
            </w:r>
            <w:r w:rsidR="002433E6">
              <w:t>.</w:t>
            </w:r>
            <w:r w:rsidRPr="002433E6">
              <w:t xml:space="preserve"> </w:t>
            </w:r>
            <w:r w:rsidRPr="002433E6">
              <w:rPr>
                <w:sz w:val="20"/>
                <w:szCs w:val="20"/>
              </w:rPr>
              <w:t>(</w:t>
            </w:r>
            <w:proofErr w:type="spellStart"/>
            <w:r w:rsidRPr="002433E6">
              <w:rPr>
                <w:sz w:val="20"/>
                <w:szCs w:val="20"/>
              </w:rPr>
              <w:t>Muvatta</w:t>
            </w:r>
            <w:proofErr w:type="spellEnd"/>
            <w:r w:rsidRPr="002433E6">
              <w:rPr>
                <w:sz w:val="20"/>
                <w:szCs w:val="20"/>
              </w:rPr>
              <w:t>’, Kader, 3)</w:t>
            </w:r>
          </w:p>
        </w:tc>
      </w:tr>
      <w:tr w:rsidR="00101646" w:rsidTr="004F0AC1">
        <w:tc>
          <w:tcPr>
            <w:tcW w:w="710" w:type="dxa"/>
            <w:tcBorders>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jc w:val="both"/>
            </w:pPr>
            <w:r>
              <w:t>Hz. Peygamber’in (</w:t>
            </w:r>
            <w:proofErr w:type="spellStart"/>
            <w:r>
              <w:t>s.a.s</w:t>
            </w:r>
            <w:proofErr w:type="spellEnd"/>
            <w:r>
              <w:t>)</w:t>
            </w:r>
            <w:r w:rsidR="002433E6">
              <w:t>,</w:t>
            </w:r>
            <w:r>
              <w:t xml:space="preserve"> Allah </w:t>
            </w:r>
            <w:proofErr w:type="gramStart"/>
            <w:r>
              <w:t>Teala’nın</w:t>
            </w:r>
            <w:proofErr w:type="gramEnd"/>
            <w:r>
              <w:t xml:space="preserve"> biz ümmeti için insanlar arasından seçtiği bir rehber olduğu söylenir. O’nun öncelikle adaletli bir aile reisi olduğuna değinilir. </w:t>
            </w:r>
            <w:proofErr w:type="spellStart"/>
            <w:r>
              <w:t>Resûlüllah’ın</w:t>
            </w:r>
            <w:proofErr w:type="spellEnd"/>
            <w:r>
              <w:t xml:space="preserve"> (</w:t>
            </w:r>
            <w:proofErr w:type="spellStart"/>
            <w:r>
              <w:t>s.a.s</w:t>
            </w:r>
            <w:proofErr w:type="spellEnd"/>
            <w:r>
              <w:t>), bütün hayatı boyunca “</w:t>
            </w:r>
            <w:r>
              <w:rPr>
                <w:b/>
                <w:bCs/>
              </w:rPr>
              <w:t>Ey Rabbimiz! Bize dünyada da ahirette de iyilik ver, bizi cehennem azabından koru”</w:t>
            </w:r>
            <w:r>
              <w:t xml:space="preserve"> </w:t>
            </w:r>
            <w:r>
              <w:rPr>
                <w:sz w:val="20"/>
                <w:szCs w:val="20"/>
              </w:rPr>
              <w:t xml:space="preserve">(Bakara, 2/201) </w:t>
            </w:r>
            <w:r>
              <w:t>ayetinde olduğu gibi dünya ve ahiret dengesini önemsediği vurgulanır. Bunu en çok da aile hayatında gösterdiği ve müminlere yaşanılır ve takip edilebilir/izlenebilir örnekler bıraktığı belirtilir.</w:t>
            </w:r>
          </w:p>
          <w:p w:rsidR="00101646" w:rsidRDefault="00101646" w:rsidP="007A1B70">
            <w:pPr>
              <w:widowControl w:val="0"/>
              <w:spacing w:line="276" w:lineRule="auto"/>
              <w:jc w:val="both"/>
              <w:rPr>
                <w:color w:val="FF4000"/>
              </w:rPr>
            </w:pPr>
          </w:p>
          <w:p w:rsidR="00101646" w:rsidRPr="006A6A00" w:rsidRDefault="00797CE3" w:rsidP="006A6A00">
            <w:pPr>
              <w:widowControl w:val="0"/>
              <w:spacing w:line="276" w:lineRule="auto"/>
              <w:jc w:val="both"/>
            </w:pPr>
            <w:r w:rsidRPr="006A6A00">
              <w:t>O’nun evinin yeryüzünde gelmiş-geçmiş ve gelecek tüm evlerin içinde en mutlu ve huzurlusu old</w:t>
            </w:r>
            <w:r w:rsidR="00EA173B" w:rsidRPr="006A6A00">
              <w:t>uğu vurgulanır. Bunun yanında Sevgili Peygamberimizin (</w:t>
            </w:r>
            <w:proofErr w:type="spellStart"/>
            <w:r w:rsidR="00EA173B" w:rsidRPr="006A6A00">
              <w:t>s.a.s</w:t>
            </w:r>
            <w:proofErr w:type="spellEnd"/>
            <w:r w:rsidR="00EA173B" w:rsidRPr="006A6A00">
              <w:t xml:space="preserve">.) </w:t>
            </w:r>
            <w:r w:rsidRPr="006A6A00">
              <w:t>hayatının</w:t>
            </w:r>
            <w:r w:rsidR="00EA173B" w:rsidRPr="006A6A00">
              <w:t xml:space="preserve">, </w:t>
            </w:r>
            <w:proofErr w:type="spellStart"/>
            <w:r w:rsidR="00EA173B" w:rsidRPr="006A6A00">
              <w:t>sosyo</w:t>
            </w:r>
            <w:proofErr w:type="spellEnd"/>
            <w:r w:rsidR="00EA173B" w:rsidRPr="006A6A00">
              <w:t>-ekonomik durumu ne olursa olsun bütün</w:t>
            </w:r>
            <w:r w:rsidRPr="006A6A00">
              <w:t xml:space="preserve"> insanlar için örnek teşkil ettiği özellikle söylenmelidir. Bu husus öğrencilerin zihin dünyasında gerçek hayatta yaşanabilir bir din algısının oluşabilmesi adına çok önemlidir.</w:t>
            </w:r>
          </w:p>
          <w:p w:rsidR="00101646" w:rsidRDefault="00101646" w:rsidP="007A1B70">
            <w:pPr>
              <w:widowControl w:val="0"/>
              <w:spacing w:line="276" w:lineRule="auto"/>
              <w:jc w:val="both"/>
            </w:pPr>
          </w:p>
          <w:p w:rsidR="00101646" w:rsidRDefault="00797CE3" w:rsidP="007A1B70">
            <w:pPr>
              <w:widowControl w:val="0"/>
              <w:spacing w:line="276" w:lineRule="auto"/>
              <w:jc w:val="both"/>
            </w:pPr>
            <w:r>
              <w:t>Örnek: Sevgili Peygamberimiz hayatın her alanında örnektir. O örnek bir dede, bir eş, bir kardeş, bir evlat ve devlet başkanıdır.</w:t>
            </w:r>
          </w:p>
          <w:p w:rsidR="00101646" w:rsidRDefault="00797CE3" w:rsidP="007A1B70">
            <w:pPr>
              <w:widowControl w:val="0"/>
              <w:spacing w:line="276" w:lineRule="auto"/>
              <w:jc w:val="both"/>
            </w:pPr>
            <w:r>
              <w:t>Onun hayatında, daha peygamber olmadan da bilinçli, donanımlı ve insanlara faydalı olacak özelliklere sahip olduğunu müşahede edeceğimiz kesitler mevcuttur:</w:t>
            </w:r>
          </w:p>
          <w:p w:rsidR="00101646" w:rsidRDefault="00797CE3" w:rsidP="007A1B70">
            <w:pPr>
              <w:widowControl w:val="0"/>
              <w:spacing w:line="276" w:lineRule="auto"/>
              <w:jc w:val="both"/>
              <w:rPr>
                <w:rFonts w:eastAsia="Arial" w:cs="Arial"/>
                <w:color w:val="000000"/>
                <w:kern w:val="2"/>
                <w:lang w:eastAsia="zh-CN" w:bidi="hi-IN"/>
              </w:rPr>
            </w:pPr>
            <w:r>
              <w:rPr>
                <w:rFonts w:eastAsia="Arial" w:cs="Arial"/>
                <w:color w:val="000000"/>
                <w:kern w:val="2"/>
                <w:lang w:eastAsia="zh-CN" w:bidi="hi-IN"/>
              </w:rPr>
              <w:t xml:space="preserve">610 yılı Ramazan ayında, </w:t>
            </w:r>
            <w:proofErr w:type="spellStart"/>
            <w:r>
              <w:rPr>
                <w:rFonts w:eastAsia="Arial" w:cs="Arial"/>
                <w:color w:val="000000"/>
                <w:kern w:val="2"/>
                <w:lang w:eastAsia="zh-CN" w:bidi="hi-IN"/>
              </w:rPr>
              <w:t>Hira’da</w:t>
            </w:r>
            <w:proofErr w:type="spellEnd"/>
            <w:r>
              <w:rPr>
                <w:rFonts w:eastAsia="Arial" w:cs="Arial"/>
                <w:color w:val="000000"/>
                <w:kern w:val="2"/>
                <w:lang w:eastAsia="zh-CN" w:bidi="hi-IN"/>
              </w:rPr>
              <w:t xml:space="preserve"> tefekkürle geçen günlerin birinde, Peygamberimiz vahiy meleği Cebrail ile ilk vahiy tecrübesini yaşamıştır. Heyecanla eşi Hz. Hatice’nin yanına döndüğünde, olanl</w:t>
            </w:r>
            <w:r w:rsidR="002433E6">
              <w:rPr>
                <w:rFonts w:eastAsia="Arial" w:cs="Arial"/>
                <w:color w:val="000000"/>
                <w:kern w:val="2"/>
                <w:lang w:eastAsia="zh-CN" w:bidi="hi-IN"/>
              </w:rPr>
              <w:t>arı ona anlatmıştır.</w:t>
            </w:r>
            <w:r>
              <w:rPr>
                <w:rFonts w:eastAsia="Arial" w:cs="Arial"/>
                <w:color w:val="000000"/>
                <w:kern w:val="2"/>
                <w:lang w:eastAsia="zh-CN" w:bidi="hi-IN"/>
              </w:rPr>
              <w:t xml:space="preserve"> Hz. Hatice, O’nu (</w:t>
            </w:r>
            <w:proofErr w:type="spellStart"/>
            <w:r>
              <w:rPr>
                <w:rFonts w:eastAsia="Arial" w:cs="Arial"/>
                <w:color w:val="000000"/>
                <w:kern w:val="2"/>
                <w:lang w:eastAsia="zh-CN" w:bidi="hi-IN"/>
              </w:rPr>
              <w:t>s.a.s</w:t>
            </w:r>
            <w:proofErr w:type="spellEnd"/>
            <w:r>
              <w:rPr>
                <w:rFonts w:eastAsia="Arial" w:cs="Arial"/>
                <w:color w:val="000000"/>
                <w:kern w:val="2"/>
                <w:lang w:eastAsia="zh-CN" w:bidi="hi-IN"/>
              </w:rPr>
              <w:t>.) “</w:t>
            </w:r>
            <w:r>
              <w:rPr>
                <w:rFonts w:eastAsia="Arial" w:cs="Arial"/>
                <w:b/>
                <w:bCs/>
                <w:color w:val="000000"/>
                <w:kern w:val="2"/>
                <w:lang w:eastAsia="zh-CN" w:bidi="hi-IN"/>
              </w:rPr>
              <w:t>Allah hiçbir vakit seni utandırmaz. Çünkü sen akrabayı gözetirsin, muhtaç olanların bakımını üstlenirsin, aç ve açıkta olanı koruyup kollarsın, misafire ikram edersin ve musibete maruz kalanlara yardım edersin.</w:t>
            </w:r>
            <w:r>
              <w:rPr>
                <w:rFonts w:eastAsia="Arial" w:cs="Arial"/>
                <w:color w:val="000000"/>
                <w:kern w:val="2"/>
                <w:lang w:eastAsia="zh-CN" w:bidi="hi-IN"/>
              </w:rPr>
              <w:t xml:space="preserve">” </w:t>
            </w:r>
            <w:r>
              <w:rPr>
                <w:rFonts w:eastAsia="Arial" w:cs="Arial"/>
                <w:color w:val="000000"/>
                <w:kern w:val="2"/>
                <w:sz w:val="20"/>
                <w:szCs w:val="20"/>
                <w:lang w:eastAsia="zh-CN" w:bidi="hi-IN"/>
              </w:rPr>
              <w:t>(</w:t>
            </w:r>
            <w:proofErr w:type="spellStart"/>
            <w:r>
              <w:rPr>
                <w:rFonts w:eastAsia="Arial" w:cs="Arial"/>
                <w:color w:val="000000"/>
                <w:kern w:val="2"/>
                <w:sz w:val="20"/>
                <w:szCs w:val="20"/>
                <w:lang w:eastAsia="zh-CN" w:bidi="hi-IN"/>
              </w:rPr>
              <w:t>Buhârî</w:t>
            </w:r>
            <w:proofErr w:type="spellEnd"/>
            <w:r>
              <w:rPr>
                <w:rFonts w:eastAsia="Arial" w:cs="Arial"/>
                <w:color w:val="000000"/>
                <w:kern w:val="2"/>
                <w:sz w:val="20"/>
                <w:szCs w:val="20"/>
                <w:lang w:eastAsia="zh-CN" w:bidi="hi-IN"/>
              </w:rPr>
              <w:t xml:space="preserve">, </w:t>
            </w:r>
            <w:proofErr w:type="spellStart"/>
            <w:r>
              <w:rPr>
                <w:rFonts w:eastAsia="Arial" w:cs="Arial"/>
                <w:color w:val="000000"/>
                <w:kern w:val="2"/>
                <w:sz w:val="20"/>
                <w:szCs w:val="20"/>
                <w:lang w:eastAsia="zh-CN" w:bidi="hi-IN"/>
              </w:rPr>
              <w:t>Bed’ü’l-vahy</w:t>
            </w:r>
            <w:proofErr w:type="spellEnd"/>
            <w:r>
              <w:rPr>
                <w:rFonts w:eastAsia="Arial" w:cs="Arial"/>
                <w:color w:val="000000"/>
                <w:kern w:val="2"/>
                <w:sz w:val="20"/>
                <w:szCs w:val="20"/>
                <w:lang w:eastAsia="zh-CN" w:bidi="hi-IN"/>
              </w:rPr>
              <w:t>, 1)</w:t>
            </w:r>
            <w:r>
              <w:rPr>
                <w:rFonts w:eastAsia="Arial" w:cs="Arial"/>
                <w:color w:val="000000"/>
                <w:kern w:val="2"/>
                <w:lang w:eastAsia="zh-CN" w:bidi="hi-IN"/>
              </w:rPr>
              <w:t xml:space="preserve"> sözleriyle teselli etmiştir.</w:t>
            </w:r>
          </w:p>
          <w:p w:rsidR="00101646" w:rsidRDefault="00797CE3" w:rsidP="007A1B70">
            <w:pPr>
              <w:widowControl w:val="0"/>
              <w:spacing w:line="276" w:lineRule="auto"/>
              <w:jc w:val="both"/>
            </w:pPr>
            <w:r>
              <w:rPr>
                <w:rFonts w:eastAsia="Arial" w:cs="Arial"/>
                <w:color w:val="000000"/>
                <w:kern w:val="2"/>
                <w:lang w:eastAsia="zh-CN" w:bidi="hi-IN"/>
              </w:rPr>
              <w:t>“Öyleyse bizler de yaşamımız boyunca üstlendiğimiz her rolü, Müslüman kimliğimize uygun yaşamaya gayret etmeliyiz.” mesajı tam burada verilmelidir.</w:t>
            </w:r>
          </w:p>
        </w:tc>
      </w:tr>
      <w:tr w:rsidR="00101646" w:rsidTr="004F0AC1">
        <w:tc>
          <w:tcPr>
            <w:tcW w:w="710" w:type="dxa"/>
            <w:tcBorders>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23</w:t>
            </w:r>
          </w:p>
        </w:tc>
        <w:tc>
          <w:tcPr>
            <w:tcW w:w="9696" w:type="dxa"/>
            <w:tcBorders>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widowControl w:val="0"/>
              <w:spacing w:line="276" w:lineRule="auto"/>
              <w:jc w:val="both"/>
              <w:rPr>
                <w:color w:val="000000"/>
              </w:rPr>
            </w:pPr>
            <w:r>
              <w:rPr>
                <w:color w:val="000000"/>
              </w:rPr>
              <w:t>Rabbimiz bizi sırat-ı müstakime ulaştır!</w:t>
            </w:r>
          </w:p>
          <w:p w:rsidR="00101646" w:rsidRDefault="00797CE3" w:rsidP="007A1B70">
            <w:pPr>
              <w:widowControl w:val="0"/>
              <w:spacing w:line="276" w:lineRule="auto"/>
              <w:jc w:val="both"/>
              <w:rPr>
                <w:color w:val="000000"/>
              </w:rPr>
            </w:pPr>
            <w:r>
              <w:rPr>
                <w:color w:val="000000"/>
              </w:rPr>
              <w:t>Kendilerine nimet verdiklerinin yoluna;</w:t>
            </w:r>
          </w:p>
          <w:p w:rsidR="00101646" w:rsidRDefault="00797CE3" w:rsidP="007A1B70">
            <w:pPr>
              <w:widowControl w:val="0"/>
              <w:spacing w:line="276" w:lineRule="auto"/>
              <w:jc w:val="both"/>
              <w:rPr>
                <w:color w:val="000000"/>
              </w:rPr>
            </w:pPr>
            <w:r>
              <w:rPr>
                <w:color w:val="000000"/>
              </w:rPr>
              <w:t xml:space="preserve">Gazaba </w:t>
            </w:r>
            <w:bookmarkStart w:id="0" w:name="_GoBack"/>
            <w:bookmarkEnd w:id="0"/>
            <w:r>
              <w:rPr>
                <w:color w:val="000000"/>
              </w:rPr>
              <w:t xml:space="preserve">uğramışların ve sapmışların yoluna değil! </w:t>
            </w:r>
            <w:r>
              <w:rPr>
                <w:color w:val="000000"/>
                <w:sz w:val="20"/>
                <w:szCs w:val="20"/>
              </w:rPr>
              <w:t>(Fatiha, 1/6-7)</w:t>
            </w:r>
          </w:p>
        </w:tc>
      </w:tr>
      <w:tr w:rsidR="00101646" w:rsidTr="004F0AC1">
        <w:tc>
          <w:tcPr>
            <w:tcW w:w="710" w:type="dxa"/>
            <w:tcBorders>
              <w:left w:val="single" w:sz="4" w:space="0" w:color="000000"/>
              <w:bottom w:val="single" w:sz="4" w:space="0" w:color="000000"/>
              <w:right w:val="single" w:sz="4" w:space="0" w:color="000000"/>
            </w:tcBorders>
            <w:shd w:val="clear" w:color="auto" w:fill="auto"/>
            <w:vAlign w:val="center"/>
          </w:tcPr>
          <w:p w:rsidR="00101646" w:rsidRDefault="00797CE3" w:rsidP="007A1B70">
            <w:pPr>
              <w:widowControl w:val="0"/>
              <w:spacing w:line="276" w:lineRule="auto"/>
              <w:jc w:val="center"/>
              <w:rPr>
                <w:color w:val="000000"/>
              </w:rPr>
            </w:pPr>
            <w:r>
              <w:rPr>
                <w:color w:val="000000"/>
              </w:rPr>
              <w:t>NOT</w:t>
            </w:r>
          </w:p>
        </w:tc>
        <w:tc>
          <w:tcPr>
            <w:tcW w:w="9696" w:type="dxa"/>
            <w:tcBorders>
              <w:left w:val="single" w:sz="4" w:space="0" w:color="000000"/>
              <w:bottom w:val="single" w:sz="4" w:space="0" w:color="000000"/>
              <w:right w:val="single" w:sz="4" w:space="0" w:color="000000"/>
            </w:tcBorders>
            <w:shd w:val="clear" w:color="auto" w:fill="auto"/>
          </w:tcPr>
          <w:p w:rsidR="00101646" w:rsidRDefault="00797CE3" w:rsidP="007A1B70">
            <w:pPr>
              <w:widowControl w:val="0"/>
              <w:spacing w:line="276" w:lineRule="auto"/>
              <w:jc w:val="both"/>
              <w:textAlignment w:val="baseline"/>
              <w:rPr>
                <w:color w:val="000000"/>
              </w:rPr>
            </w:pPr>
            <w:r>
              <w:rPr>
                <w:rFonts w:eastAsia="Arial"/>
                <w:color w:val="000000"/>
                <w:kern w:val="2"/>
                <w:szCs w:val="18"/>
                <w:shd w:val="clear" w:color="auto" w:fill="FFFFFF"/>
                <w:lang w:eastAsia="zh-CN" w:bidi="hi-IN"/>
              </w:rPr>
              <w:t>“Sevgili Gençler;</w:t>
            </w:r>
          </w:p>
          <w:p w:rsidR="00101646" w:rsidRDefault="00797CE3" w:rsidP="007A1B70">
            <w:pPr>
              <w:widowControl w:val="0"/>
              <w:spacing w:line="276" w:lineRule="auto"/>
              <w:jc w:val="both"/>
              <w:textAlignment w:val="baseline"/>
            </w:pPr>
            <w:r>
              <w:rPr>
                <w:rFonts w:eastAsia="Arial"/>
                <w:color w:val="000000"/>
                <w:kern w:val="2"/>
                <w:szCs w:val="18"/>
                <w:shd w:val="clear" w:color="auto" w:fill="FFFFFF"/>
                <w:lang w:eastAsia="zh-CN" w:bidi="hi-IN"/>
              </w:rPr>
              <w:t xml:space="preserve">Bu sunumdaki yolculuğumuzun sonuna geldik ama hayat yolculuğumuz yani ‘kulluk yolculuğumuz’ devam ediyor. Bu yolculuk Rabbimiz izin verdiği sürece devam edecek. Sunumumuz boyunca vurguladığımız dosdoğru yolda istikametimizi kaybetmemek adına, zevk ve eğlenceye, geçici arzu ve isteklere kapılmadan her anımızı sermaye bilip o sermayeyi Allah’ın rızası doğrultusunda harcamalıyız. </w:t>
            </w:r>
            <w:r>
              <w:rPr>
                <w:rStyle w:val="Vurgu"/>
                <w:rFonts w:eastAsia="Arial" w:cs="Arial"/>
                <w:i w:val="0"/>
                <w:iCs w:val="0"/>
                <w:color w:val="000000"/>
                <w:kern w:val="2"/>
                <w:shd w:val="clear" w:color="auto" w:fill="FFFFFF"/>
                <w:lang w:eastAsia="zh-CN" w:bidi="hi-IN"/>
              </w:rPr>
              <w:t>Ne olursa olsun azimle çalışır, yaptığımız her şeyi yılmadan kararlı bir şekilde yapar ve başkalarına değil kendi işimize odaklanırsak hedefimize ulaşabiliriz yani Ra</w:t>
            </w:r>
            <w:r w:rsidR="00EA173B">
              <w:rPr>
                <w:rStyle w:val="Vurgu"/>
                <w:rFonts w:eastAsia="Arial" w:cs="Arial"/>
                <w:i w:val="0"/>
                <w:iCs w:val="0"/>
                <w:color w:val="000000"/>
                <w:kern w:val="2"/>
                <w:shd w:val="clear" w:color="auto" w:fill="FFFFFF"/>
                <w:lang w:eastAsia="zh-CN" w:bidi="hi-IN"/>
              </w:rPr>
              <w:t>bbimizin rızasını kazanabiliriz</w:t>
            </w:r>
            <w:r>
              <w:rPr>
                <w:rStyle w:val="Vurgu"/>
                <w:rFonts w:eastAsia="Arial" w:cs="Arial"/>
                <w:i w:val="0"/>
                <w:iCs w:val="0"/>
                <w:color w:val="000000"/>
                <w:kern w:val="2"/>
                <w:shd w:val="clear" w:color="auto" w:fill="FFFFFF"/>
                <w:lang w:eastAsia="zh-CN" w:bidi="hi-IN"/>
              </w:rPr>
              <w:t xml:space="preserve">.” diyerek Fatiha suresindeki dua ile bitirilir. </w:t>
            </w:r>
          </w:p>
        </w:tc>
      </w:tr>
      <w:tr w:rsidR="00101646" w:rsidTr="004F0AC1">
        <w:trPr>
          <w:trHeight w:val="315"/>
        </w:trPr>
        <w:tc>
          <w:tcPr>
            <w:tcW w:w="710" w:type="dxa"/>
            <w:tcBorders>
              <w:left w:val="single" w:sz="4" w:space="0" w:color="000000"/>
              <w:bottom w:val="single" w:sz="4" w:space="0" w:color="000000"/>
              <w:right w:val="single" w:sz="4" w:space="0" w:color="000000"/>
            </w:tcBorders>
            <w:shd w:val="clear" w:color="auto" w:fill="FCD3A4" w:themeFill="accent2" w:themeFillTint="66"/>
            <w:vAlign w:val="center"/>
          </w:tcPr>
          <w:p w:rsidR="00101646" w:rsidRDefault="00797CE3" w:rsidP="007A1B70">
            <w:pPr>
              <w:widowControl w:val="0"/>
              <w:spacing w:line="276" w:lineRule="auto"/>
              <w:jc w:val="center"/>
              <w:rPr>
                <w:color w:val="000000"/>
              </w:rPr>
            </w:pPr>
            <w:r>
              <w:rPr>
                <w:color w:val="000000"/>
              </w:rPr>
              <w:t>24</w:t>
            </w:r>
          </w:p>
        </w:tc>
        <w:tc>
          <w:tcPr>
            <w:tcW w:w="9696" w:type="dxa"/>
            <w:tcBorders>
              <w:left w:val="single" w:sz="4" w:space="0" w:color="000000"/>
              <w:bottom w:val="single" w:sz="4" w:space="0" w:color="000000"/>
              <w:right w:val="single" w:sz="4" w:space="0" w:color="000000"/>
            </w:tcBorders>
            <w:shd w:val="clear" w:color="auto" w:fill="FCD3A4" w:themeFill="accent2" w:themeFillTint="66"/>
          </w:tcPr>
          <w:p w:rsidR="00101646" w:rsidRDefault="00797CE3" w:rsidP="007A1B70">
            <w:pPr>
              <w:widowControl w:val="0"/>
              <w:spacing w:line="276" w:lineRule="auto"/>
              <w:rPr>
                <w:rFonts w:eastAsia="Arial" w:cs="Arial"/>
                <w:color w:val="000000"/>
                <w:kern w:val="2"/>
                <w:lang w:eastAsia="zh-CN" w:bidi="hi-IN"/>
              </w:rPr>
            </w:pPr>
            <w:r>
              <w:rPr>
                <w:rFonts w:eastAsia="Arial" w:cs="Arial"/>
                <w:color w:val="000000"/>
                <w:kern w:val="2"/>
                <w:lang w:eastAsia="zh-CN" w:bidi="hi-IN"/>
              </w:rPr>
              <w:t>TEŞEKKÜRLER...</w:t>
            </w:r>
          </w:p>
        </w:tc>
      </w:tr>
    </w:tbl>
    <w:p w:rsidR="00101646" w:rsidRDefault="00101646" w:rsidP="007A1B70">
      <w:pPr>
        <w:spacing w:line="276" w:lineRule="auto"/>
        <w:jc w:val="both"/>
      </w:pPr>
    </w:p>
    <w:sectPr w:rsidR="00101646">
      <w:footerReference w:type="default" r:id="rId9"/>
      <w:pgSz w:w="11906" w:h="16838"/>
      <w:pgMar w:top="1416" w:right="1416" w:bottom="1417" w:left="1416" w:header="0" w:footer="709" w:gutter="0"/>
      <w:pgBorders w:offsetFrom="page">
        <w:top w:val="single" w:sz="4" w:space="24" w:color="000000" w:shadow="1"/>
        <w:left w:val="single" w:sz="4" w:space="24" w:color="000000" w:shadow="1"/>
        <w:bottom w:val="single" w:sz="4" w:space="24" w:color="000000" w:shadow="1"/>
        <w:right w:val="single" w:sz="4" w:space="24" w:color="000000" w:shadow="1"/>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D6" w:rsidRDefault="006177D6">
      <w:r>
        <w:separator/>
      </w:r>
    </w:p>
  </w:endnote>
  <w:endnote w:type="continuationSeparator" w:id="0">
    <w:p w:rsidR="006177D6" w:rsidRDefault="0061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A2"/>
    <w:family w:val="swiss"/>
    <w:pitch w:val="variable"/>
  </w:font>
  <w:font w:name="DejaVu Sans">
    <w:altName w:val="Times New Roman"/>
    <w:panose1 w:val="00000000000000000000"/>
    <w:charset w:val="00"/>
    <w:family w:val="roman"/>
    <w:notTrueType/>
    <w:pitch w:val="default"/>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00"/>
    <w:family w:val="roman"/>
    <w:notTrueType/>
    <w:pitch w:val="default"/>
  </w:font>
  <w:font w:name="FreeSans">
    <w:panose1 w:val="00000000000000000000"/>
    <w:charset w:val="00"/>
    <w:family w:val="roman"/>
    <w:notTrueType/>
    <w:pitch w:val="default"/>
  </w:font>
  <w:font w:name="Helvetica Neue;Helvetica;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646" w:rsidRDefault="00797CE3">
    <w:pPr>
      <w:pStyle w:val="AltBilgi"/>
      <w:jc w:val="center"/>
    </w:pPr>
    <w:r>
      <w:fldChar w:fldCharType="begin"/>
    </w:r>
    <w:r>
      <w:instrText>PAGE</w:instrText>
    </w:r>
    <w:r>
      <w:fldChar w:fldCharType="separate"/>
    </w:r>
    <w:r w:rsidR="004F0AC1">
      <w:rPr>
        <w:noProof/>
      </w:rPr>
      <w:t>8</w:t>
    </w:r>
    <w:r>
      <w:fldChar w:fldCharType="end"/>
    </w:r>
  </w:p>
  <w:p w:rsidR="00101646" w:rsidRDefault="00101646">
    <w:pPr>
      <w:pStyle w:val="AltBilgi"/>
    </w:pPr>
  </w:p>
  <w:p w:rsidR="00101646" w:rsidRDefault="00101646">
    <w:pPr>
      <w:pStyle w:val="AltBilgi"/>
    </w:pPr>
  </w:p>
  <w:p w:rsidR="00101646" w:rsidRDefault="0010164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D6" w:rsidRDefault="006177D6">
      <w:r>
        <w:separator/>
      </w:r>
    </w:p>
  </w:footnote>
  <w:footnote w:type="continuationSeparator" w:id="0">
    <w:p w:rsidR="006177D6" w:rsidRDefault="006177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4904"/>
    <w:multiLevelType w:val="multilevel"/>
    <w:tmpl w:val="C05E6C84"/>
    <w:lvl w:ilvl="0">
      <w:start w:val="1"/>
      <w:numFmt w:val="bullet"/>
      <w:lvlText w:val=""/>
      <w:lvlJc w:val="left"/>
      <w:pPr>
        <w:ind w:left="800" w:hanging="360"/>
      </w:pPr>
      <w:rPr>
        <w:rFonts w:ascii="Symbol" w:hAnsi="Symbol" w:cs="Symbol" w:hint="default"/>
        <w:b/>
        <w:sz w:val="22"/>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1" w15:restartNumberingAfterBreak="0">
    <w:nsid w:val="24FF1564"/>
    <w:multiLevelType w:val="hybridMultilevel"/>
    <w:tmpl w:val="720A6D8E"/>
    <w:lvl w:ilvl="0" w:tplc="B2D4EF00">
      <w:numFmt w:val="bullet"/>
      <w:lvlText w:val="•"/>
      <w:lvlJc w:val="left"/>
      <w:pPr>
        <w:ind w:left="720" w:hanging="360"/>
      </w:pPr>
      <w:rPr>
        <w:rFonts w:ascii="Times New Roman" w:eastAsia="Times New Roman"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064DEF"/>
    <w:multiLevelType w:val="multilevel"/>
    <w:tmpl w:val="17A0D18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3F1051"/>
    <w:multiLevelType w:val="hybridMultilevel"/>
    <w:tmpl w:val="528ADDB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ED2732"/>
    <w:multiLevelType w:val="multilevel"/>
    <w:tmpl w:val="B2AE2C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709722B"/>
    <w:multiLevelType w:val="multilevel"/>
    <w:tmpl w:val="58B46046"/>
    <w:lvl w:ilvl="0">
      <w:start w:val="1"/>
      <w:numFmt w:val="none"/>
      <w:pStyle w:val="Balk1"/>
      <w:suff w:val="nothing"/>
      <w:lvlText w:val=""/>
      <w:lvlJc w:val="left"/>
      <w:pPr>
        <w:ind w:left="0" w:firstLine="0"/>
      </w:pPr>
    </w:lvl>
    <w:lvl w:ilvl="1">
      <w:start w:val="1"/>
      <w:numFmt w:val="none"/>
      <w:pStyle w:val="Bal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46"/>
    <w:rsid w:val="000D7E9F"/>
    <w:rsid w:val="00101646"/>
    <w:rsid w:val="00135817"/>
    <w:rsid w:val="002433E6"/>
    <w:rsid w:val="00376808"/>
    <w:rsid w:val="0044712B"/>
    <w:rsid w:val="004F0AC1"/>
    <w:rsid w:val="005307E9"/>
    <w:rsid w:val="006177D6"/>
    <w:rsid w:val="00635FEA"/>
    <w:rsid w:val="00653CFC"/>
    <w:rsid w:val="006A6A00"/>
    <w:rsid w:val="00797CE3"/>
    <w:rsid w:val="007A1B70"/>
    <w:rsid w:val="007D2E1D"/>
    <w:rsid w:val="00861F77"/>
    <w:rsid w:val="008870A0"/>
    <w:rsid w:val="00993487"/>
    <w:rsid w:val="00A748D5"/>
    <w:rsid w:val="00A9784E"/>
    <w:rsid w:val="00AF7EDD"/>
    <w:rsid w:val="00B404DC"/>
    <w:rsid w:val="00B71D6E"/>
    <w:rsid w:val="00C447D2"/>
    <w:rsid w:val="00C826BF"/>
    <w:rsid w:val="00CD76A7"/>
    <w:rsid w:val="00E847E3"/>
    <w:rsid w:val="00EA173B"/>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4B12"/>
  <w15:docId w15:val="{33EE8B5C-79CE-40CD-A8EA-02E7D338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Balk1">
    <w:name w:val="heading 1"/>
    <w:basedOn w:val="Balk"/>
    <w:next w:val="GvdeMetni"/>
    <w:qFormat/>
    <w:pPr>
      <w:numPr>
        <w:numId w:val="1"/>
      </w:numPr>
      <w:outlineLvl w:val="0"/>
    </w:pPr>
    <w:rPr>
      <w:rFonts w:ascii="Liberation Serif" w:eastAsia="DejaVu Sans" w:hAnsi="Liberation Serif" w:cs="DejaVu Sans"/>
      <w:b/>
      <w:bCs/>
      <w:sz w:val="48"/>
      <w:szCs w:val="48"/>
    </w:rPr>
  </w:style>
  <w:style w:type="paragraph" w:styleId="Balk2">
    <w:name w:val="heading 2"/>
    <w:basedOn w:val="Balk"/>
    <w:next w:val="GvdeMetni"/>
    <w:qFormat/>
    <w:pPr>
      <w:numPr>
        <w:ilvl w:val="1"/>
        <w:numId w:val="1"/>
      </w:numPr>
      <w:spacing w:before="200"/>
      <w:outlineLvl w:val="1"/>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qFormat/>
    <w:rsid w:val="005035F5"/>
    <w:rPr>
      <w:rFonts w:ascii="Segoe UI" w:hAnsi="Segoe UI" w:cs="Segoe UI"/>
      <w:sz w:val="18"/>
      <w:szCs w:val="18"/>
    </w:rPr>
  </w:style>
  <w:style w:type="character" w:customStyle="1" w:styleId="stBilgiChar">
    <w:name w:val="Üst Bilgi Char"/>
    <w:qFormat/>
    <w:rsid w:val="005035F5"/>
    <w:rPr>
      <w:sz w:val="24"/>
      <w:szCs w:val="24"/>
    </w:rPr>
  </w:style>
  <w:style w:type="character" w:customStyle="1" w:styleId="AltBilgiChar">
    <w:name w:val="Alt Bilgi Char"/>
    <w:link w:val="AltBilgi"/>
    <w:uiPriority w:val="99"/>
    <w:qFormat/>
    <w:rsid w:val="005035F5"/>
    <w:rPr>
      <w:sz w:val="24"/>
      <w:szCs w:val="24"/>
    </w:rPr>
  </w:style>
  <w:style w:type="character" w:customStyle="1" w:styleId="AltKonuBalChar">
    <w:name w:val="Alt Konu Başlığı Char"/>
    <w:link w:val="AltKonuBal"/>
    <w:qFormat/>
    <w:rsid w:val="009564F5"/>
    <w:rPr>
      <w:rFonts w:ascii="Cambria" w:eastAsia="Times New Roman" w:hAnsi="Cambria" w:cs="Times New Roman"/>
      <w:sz w:val="24"/>
      <w:szCs w:val="24"/>
    </w:rPr>
  </w:style>
  <w:style w:type="character" w:customStyle="1" w:styleId="nternetBalants">
    <w:name w:val="İnternet Bağlantısı"/>
    <w:basedOn w:val="VarsaylanParagrafYazTipi"/>
    <w:uiPriority w:val="99"/>
    <w:unhideWhenUsed/>
    <w:rsid w:val="00002481"/>
    <w:rPr>
      <w:color w:val="0000FF"/>
      <w:u w:val="single"/>
    </w:rPr>
  </w:style>
  <w:style w:type="character" w:customStyle="1" w:styleId="Maddeimleri">
    <w:name w:val="Madde imleri"/>
    <w:qFormat/>
    <w:rPr>
      <w:rFonts w:ascii="OpenSymbol" w:eastAsia="OpenSymbol" w:hAnsi="OpenSymbol" w:cs="OpenSymbol"/>
    </w:rPr>
  </w:style>
  <w:style w:type="character" w:styleId="Vurgu">
    <w:name w:val="Emphasis"/>
    <w:uiPriority w:val="20"/>
    <w:qFormat/>
    <w:rPr>
      <w:i/>
      <w:iCs/>
    </w:rPr>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character" w:customStyle="1" w:styleId="NumaralamaSimgeleri">
    <w:name w:val="Numaralama Simgeleri"/>
    <w:qFormat/>
  </w:style>
  <w:style w:type="character" w:customStyle="1" w:styleId="FootnoteCharacters">
    <w:name w:val="Footnote Characters"/>
    <w:qFormat/>
    <w:rPr>
      <w:vertAlign w:val="superscript"/>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Symbol"/>
      <w:b/>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b/>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Symbol"/>
      <w:b/>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b/>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b/>
      <w:sz w:val="22"/>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b w:val="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customStyle="1" w:styleId="ListeParagraf1">
    <w:name w:val="Liste Paragraf1"/>
    <w:basedOn w:val="Normal"/>
    <w:qFormat/>
    <w:rsid w:val="001C025B"/>
    <w:pPr>
      <w:ind w:left="720"/>
      <w:contextualSpacing/>
    </w:pPr>
    <w:rPr>
      <w:rFonts w:eastAsia="MS ??"/>
    </w:rPr>
  </w:style>
  <w:style w:type="paragraph" w:styleId="BalonMetni">
    <w:name w:val="Balloon Text"/>
    <w:basedOn w:val="Normal"/>
    <w:link w:val="BalonMetniChar"/>
    <w:qFormat/>
    <w:rsid w:val="005035F5"/>
    <w:rPr>
      <w:rFonts w:ascii="Segoe UI" w:hAnsi="Segoe UI" w:cs="Segoe UI"/>
      <w:sz w:val="18"/>
      <w:szCs w:val="18"/>
    </w:rPr>
  </w:style>
  <w:style w:type="paragraph" w:customStyle="1" w:styleId="stvealtbilgi">
    <w:name w:val="Üst ve alt bilgi"/>
    <w:basedOn w:val="Normal"/>
    <w:qFormat/>
  </w:style>
  <w:style w:type="paragraph" w:styleId="stBilgi">
    <w:name w:val="header"/>
    <w:basedOn w:val="Normal"/>
    <w:rsid w:val="005035F5"/>
    <w:pPr>
      <w:tabs>
        <w:tab w:val="center" w:pos="4536"/>
        <w:tab w:val="right" w:pos="9072"/>
      </w:tabs>
    </w:pPr>
  </w:style>
  <w:style w:type="paragraph" w:styleId="AltBilgi">
    <w:name w:val="footer"/>
    <w:basedOn w:val="Normal"/>
    <w:link w:val="AltBilgiChar"/>
    <w:uiPriority w:val="99"/>
    <w:rsid w:val="005035F5"/>
    <w:pPr>
      <w:tabs>
        <w:tab w:val="center" w:pos="4536"/>
        <w:tab w:val="right" w:pos="9072"/>
      </w:tabs>
    </w:pPr>
  </w:style>
  <w:style w:type="paragraph" w:customStyle="1" w:styleId="AltKonuBal">
    <w:name w:val="Alt Konu Başlığı"/>
    <w:basedOn w:val="Normal"/>
    <w:next w:val="Normal"/>
    <w:link w:val="AltKonuBalChar"/>
    <w:qFormat/>
    <w:rsid w:val="009564F5"/>
    <w:pPr>
      <w:spacing w:after="60"/>
      <w:jc w:val="center"/>
      <w:outlineLvl w:val="1"/>
    </w:pPr>
    <w:rPr>
      <w:rFonts w:ascii="Cambria" w:hAnsi="Cambria"/>
    </w:rPr>
  </w:style>
  <w:style w:type="paragraph" w:styleId="NormalWeb">
    <w:name w:val="Normal (Web)"/>
    <w:basedOn w:val="Normal"/>
    <w:qFormat/>
    <w:rsid w:val="000163EA"/>
    <w:pPr>
      <w:spacing w:beforeAutospacing="1" w:afterAutospacing="1"/>
    </w:pPr>
    <w:rPr>
      <w:rFonts w:eastAsia="MS ??"/>
    </w:r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styleId="DipnotMetni">
    <w:name w:val="footnote text"/>
    <w:basedOn w:val="Normal"/>
    <w:pPr>
      <w:suppressLineNumbers/>
      <w:ind w:left="340" w:hanging="340"/>
    </w:pPr>
    <w:rPr>
      <w:sz w:val="20"/>
      <w:szCs w:val="20"/>
    </w:rPr>
  </w:style>
  <w:style w:type="paragraph" w:customStyle="1" w:styleId="Standard">
    <w:name w:val="Standard"/>
    <w:qFormat/>
    <w:rsid w:val="00BB4F3A"/>
    <w:pPr>
      <w:suppressAutoHyphens/>
      <w:textAlignment w:val="baseline"/>
    </w:pPr>
    <w:rPr>
      <w:rFonts w:ascii="Arial" w:eastAsia="Arial" w:hAnsi="Arial" w:cs="Arial"/>
      <w:kern w:val="2"/>
      <w:sz w:val="22"/>
      <w:szCs w:val="24"/>
      <w:lang w:eastAsia="zh-CN" w:bidi="hi-IN"/>
    </w:rPr>
  </w:style>
  <w:style w:type="paragraph" w:styleId="ListeParagraf">
    <w:name w:val="List Paragraph"/>
    <w:basedOn w:val="Normal"/>
    <w:uiPriority w:val="99"/>
    <w:qFormat/>
    <w:rsid w:val="00422F0E"/>
    <w:pPr>
      <w:ind w:left="708"/>
    </w:pPr>
  </w:style>
  <w:style w:type="table" w:styleId="TabloKlavuzu">
    <w:name w:val="Table Grid"/>
    <w:basedOn w:val="NormalTablo"/>
    <w:rsid w:val="00FB3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35817"/>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adislerleislam.diyanet.gov.tr/sayfa.php?CILT=2&amp;SAYFA=149"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Sarı">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_dlc_DocId xmlns="4a2ce632-3ebe-48ff-a8b1-ed342ea1f401">DKFT66RQZEX3-1797567310-5878</_dlc_DocId>
    <_dlc_DocIdUrl xmlns="4a2ce632-3ebe-48ff-a8b1-ed342ea1f401">
      <Url>https://dinhizmetleri.diyanet.gov.tr/_layouts/15/DocIdRedir.aspx?ID=DKFT66RQZEX3-1797567310-5878</Url>
      <Description>DKFT66RQZEX3-1797567310-5878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F161B-99DE-47DC-A40A-B313233F76A7}"/>
</file>

<file path=customXml/itemProps2.xml><?xml version="1.0" encoding="utf-8"?>
<ds:datastoreItem xmlns:ds="http://schemas.openxmlformats.org/officeDocument/2006/customXml" ds:itemID="{323260C1-3392-4D12-AC37-534F2B7B2F86}"/>
</file>

<file path=customXml/itemProps3.xml><?xml version="1.0" encoding="utf-8"?>
<ds:datastoreItem xmlns:ds="http://schemas.openxmlformats.org/officeDocument/2006/customXml" ds:itemID="{4C07C87E-BD9C-4E78-BD8A-DD8588A1DF48}"/>
</file>

<file path=customXml/itemProps4.xml><?xml version="1.0" encoding="utf-8"?>
<ds:datastoreItem xmlns:ds="http://schemas.openxmlformats.org/officeDocument/2006/customXml" ds:itemID="{7F0F2A3C-8642-47A0-A1B8-E07009165E9F}"/>
</file>

<file path=customXml/itemProps5.xml><?xml version="1.0" encoding="utf-8"?>
<ds:datastoreItem xmlns:ds="http://schemas.openxmlformats.org/officeDocument/2006/customXml" ds:itemID="{590E3485-55B4-42DD-902A-73C89BF1BDBF}"/>
</file>

<file path=docProps/app.xml><?xml version="1.0" encoding="utf-8"?>
<Properties xmlns="http://schemas.openxmlformats.org/officeDocument/2006/extended-properties" xmlns:vt="http://schemas.openxmlformats.org/officeDocument/2006/docPropsVTypes">
  <Template>Normal</Template>
  <TotalTime>8</TotalTime>
  <Pages>8</Pages>
  <Words>3303</Words>
  <Characters>18832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AİLEM</vt:lpstr>
    </vt:vector>
  </TitlesOfParts>
  <Company>SU</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AİLEM</dc:title>
  <dc:subject/>
  <dc:creator>BM</dc:creator>
  <cp:keywords/>
  <dc:description/>
  <cp:lastModifiedBy>User</cp:lastModifiedBy>
  <cp:revision>4</cp:revision>
  <cp:lastPrinted>2018-10-31T07:07:00Z</cp:lastPrinted>
  <dcterms:created xsi:type="dcterms:W3CDTF">2023-10-07T13:31:00Z</dcterms:created>
  <dcterms:modified xsi:type="dcterms:W3CDTF">2023-10-07T14:17:00Z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0x010100EDF017DE59BD9D4BA6A14289BDF31CE3</vt:lpwstr>
  </property>
  <property fmtid="{D5CDD505-2E9C-101B-9397-08002B2CF9AE}" pid="9" name="_dlc_DocIdItemGuid">
    <vt:lpwstr>457805ab-3335-461c-91ac-fd9f03a76fa2</vt:lpwstr>
  </property>
  <property fmtid="{D5CDD505-2E9C-101B-9397-08002B2CF9AE}" pid="10" name="TaxKeyword">
    <vt:lpwstr/>
  </property>
</Properties>
</file>