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916D6D" w:rsidRDefault="00977E83" w:rsidP="00F107CB">
      <w:pPr>
        <w:spacing w:line="360" w:lineRule="auto"/>
        <w:rPr>
          <w:bCs/>
          <w:color w:val="000000"/>
          <w:szCs w:val="24"/>
          <w:lang w:val="de-DE" w:eastAsia="en-US" w:bidi="ar-JO"/>
        </w:rPr>
      </w:pPr>
      <w:r w:rsidRPr="00916D6D">
        <w:rPr>
          <w:bCs/>
          <w:color w:val="000000"/>
          <w:szCs w:val="24"/>
          <w:lang w:val="de-DE" w:eastAsia="en-US" w:bidi="ar-JO"/>
        </w:rPr>
        <w:t>Datum</w:t>
      </w:r>
      <w:r w:rsidR="00764747" w:rsidRPr="00916D6D">
        <w:rPr>
          <w:bCs/>
          <w:color w:val="000000"/>
          <w:szCs w:val="24"/>
          <w:lang w:val="de-DE" w:eastAsia="en-US" w:bidi="ar-JO"/>
        </w:rPr>
        <w:t>: 18.09.2020</w:t>
      </w:r>
    </w:p>
    <w:p w:rsidR="00764747" w:rsidRPr="00916D6D" w:rsidRDefault="00120117" w:rsidP="002C3896">
      <w:pPr>
        <w:pStyle w:val="diyanet"/>
        <w:bidi/>
        <w:spacing w:after="120" w:line="264" w:lineRule="auto"/>
        <w:ind w:left="-29" w:right="0"/>
        <w:rPr>
          <w:rFonts w:cs="Shaikh Hamdullah Basic"/>
          <w:b/>
          <w:bCs/>
          <w:color w:val="0000FF"/>
          <w:sz w:val="32"/>
          <w:szCs w:val="32"/>
          <w:lang w:val="de-DE"/>
        </w:rPr>
      </w:pPr>
      <w:r w:rsidRPr="00916D6D">
        <w:rPr>
          <w:rFonts w:cs="Shaikh Hamdullah Basic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3143250" cy="2724150"/>
            <wp:effectExtent l="1905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49" w:rsidRPr="002C3896" w:rsidRDefault="00916D6D" w:rsidP="002C3896">
      <w:pPr>
        <w:spacing w:line="336" w:lineRule="auto"/>
        <w:jc w:val="center"/>
        <w:rPr>
          <w:bCs/>
          <w:szCs w:val="24"/>
          <w:lang w:val="de-DE"/>
        </w:rPr>
      </w:pPr>
      <w:bookmarkStart w:id="0" w:name="_GoBack"/>
      <w:r w:rsidRPr="002C3896">
        <w:rPr>
          <w:bCs/>
          <w:szCs w:val="24"/>
          <w:lang w:val="de-DE"/>
        </w:rPr>
        <w:t>SEGEN</w:t>
      </w:r>
      <w:r w:rsidR="00977E83" w:rsidRPr="002C3896">
        <w:rPr>
          <w:bCs/>
          <w:szCs w:val="24"/>
          <w:lang w:val="de-DE"/>
        </w:rPr>
        <w:t>: GEISTIGE FÜLLE</w:t>
      </w:r>
    </w:p>
    <w:bookmarkEnd w:id="0"/>
    <w:p w:rsidR="00A00349" w:rsidRPr="002C3896" w:rsidRDefault="00977E83" w:rsidP="002C3896">
      <w:pPr>
        <w:spacing w:before="120" w:line="336" w:lineRule="auto"/>
        <w:ind w:firstLine="510"/>
        <w:jc w:val="both"/>
        <w:rPr>
          <w:bCs/>
          <w:szCs w:val="24"/>
          <w:lang w:val="de-DE"/>
        </w:rPr>
      </w:pPr>
      <w:r w:rsidRPr="002C3896">
        <w:rPr>
          <w:bCs/>
          <w:szCs w:val="24"/>
          <w:lang w:val="de-DE"/>
        </w:rPr>
        <w:t>Werte Muslime</w:t>
      </w:r>
      <w:r w:rsidR="00A00349" w:rsidRPr="002C3896">
        <w:rPr>
          <w:bCs/>
          <w:szCs w:val="24"/>
          <w:lang w:val="de-DE"/>
        </w:rPr>
        <w:t>!</w:t>
      </w:r>
    </w:p>
    <w:p w:rsidR="00A00349" w:rsidRPr="002C3896" w:rsidRDefault="00977E83" w:rsidP="002C3896">
      <w:pPr>
        <w:spacing w:line="336" w:lineRule="auto"/>
        <w:ind w:firstLine="510"/>
        <w:jc w:val="both"/>
        <w:rPr>
          <w:szCs w:val="24"/>
          <w:shd w:val="clear" w:color="auto" w:fill="FFFFFF"/>
          <w:vertAlign w:val="superscript"/>
          <w:lang w:val="de-DE"/>
        </w:rPr>
      </w:pPr>
      <w:r w:rsidRPr="002C3896">
        <w:rPr>
          <w:b w:val="0"/>
          <w:szCs w:val="24"/>
          <w:shd w:val="clear" w:color="auto" w:fill="FFFFFF"/>
          <w:lang w:val="de-DE"/>
        </w:rPr>
        <w:t xml:space="preserve">Unser allmächtiger </w:t>
      </w:r>
      <w:proofErr w:type="spellStart"/>
      <w:r w:rsidRPr="002C3896">
        <w:rPr>
          <w:b w:val="0"/>
          <w:szCs w:val="24"/>
          <w:shd w:val="clear" w:color="auto" w:fill="FFFFFF"/>
          <w:lang w:val="de-DE"/>
        </w:rPr>
        <w:t>Rabb</w:t>
      </w:r>
      <w:proofErr w:type="spellEnd"/>
      <w:r w:rsidRPr="002C3896">
        <w:rPr>
          <w:b w:val="0"/>
          <w:szCs w:val="24"/>
          <w:shd w:val="clear" w:color="auto" w:fill="FFFFFF"/>
          <w:lang w:val="de-DE"/>
        </w:rPr>
        <w:t xml:space="preserve"> teilt im Koran Folgendes mit</w:t>
      </w:r>
      <w:r w:rsidR="00A00349" w:rsidRPr="002C3896">
        <w:rPr>
          <w:b w:val="0"/>
          <w:szCs w:val="24"/>
          <w:shd w:val="clear" w:color="auto" w:fill="FFFFFF"/>
          <w:lang w:val="de-DE"/>
        </w:rPr>
        <w:t xml:space="preserve">: </w:t>
      </w:r>
      <w:r w:rsidR="00A00349" w:rsidRPr="002C3896">
        <w:rPr>
          <w:bCs/>
          <w:szCs w:val="24"/>
          <w:shd w:val="clear" w:color="auto" w:fill="FFFFFF"/>
          <w:lang w:val="de-DE"/>
        </w:rPr>
        <w:t>“</w:t>
      </w:r>
      <w:r w:rsidRPr="002C3896">
        <w:rPr>
          <w:bCs/>
          <w:shd w:val="clear" w:color="auto" w:fill="FFFFFF"/>
          <w:lang w:val="de-DE"/>
        </w:rPr>
        <w:t>Hätten die Menschen in diesen Ländern geglaubt und die Sünde vermieden, hätten wir</w:t>
      </w:r>
      <w:r w:rsidR="00916D6D" w:rsidRPr="002C3896">
        <w:rPr>
          <w:bCs/>
          <w:shd w:val="clear" w:color="auto" w:fill="FFFFFF"/>
          <w:lang w:val="de-DE"/>
        </w:rPr>
        <w:t xml:space="preserve"> ihnen sicherlich die Türen des Segens </w:t>
      </w:r>
      <w:r w:rsidRPr="002C3896">
        <w:rPr>
          <w:bCs/>
          <w:shd w:val="clear" w:color="auto" w:fill="FFFFFF"/>
          <w:lang w:val="de-DE"/>
        </w:rPr>
        <w:t>von Himmel und Erde geöffnet</w:t>
      </w:r>
      <w:r w:rsidR="00A00349" w:rsidRPr="002C3896">
        <w:rPr>
          <w:bCs/>
          <w:szCs w:val="24"/>
          <w:shd w:val="clear" w:color="auto" w:fill="FFFFFF"/>
          <w:lang w:val="de-DE"/>
        </w:rPr>
        <w:t>.”</w:t>
      </w:r>
      <w:r w:rsidR="00A00349" w:rsidRPr="002C3896">
        <w:rPr>
          <w:rStyle w:val="SonnotBavurusu"/>
          <w:szCs w:val="24"/>
          <w:shd w:val="clear" w:color="auto" w:fill="FFFFFF"/>
          <w:lang w:val="de-DE"/>
        </w:rPr>
        <w:endnoteReference w:id="1"/>
      </w:r>
    </w:p>
    <w:p w:rsidR="00A00349" w:rsidRPr="002C3896" w:rsidRDefault="00977E83" w:rsidP="002C3896">
      <w:pPr>
        <w:spacing w:before="120" w:line="336" w:lineRule="auto"/>
        <w:ind w:firstLine="510"/>
        <w:jc w:val="both"/>
        <w:rPr>
          <w:iCs/>
          <w:szCs w:val="24"/>
          <w:shd w:val="clear" w:color="auto" w:fill="FFFFFF"/>
          <w:lang w:val="de-DE"/>
        </w:rPr>
      </w:pPr>
      <w:r w:rsidRPr="002C3896">
        <w:rPr>
          <w:b w:val="0"/>
          <w:szCs w:val="24"/>
          <w:shd w:val="clear" w:color="auto" w:fill="FFFFFF"/>
          <w:lang w:val="de-DE"/>
        </w:rPr>
        <w:t>Und unser Prophet (</w:t>
      </w:r>
      <w:proofErr w:type="spellStart"/>
      <w:r w:rsidRPr="002C3896">
        <w:rPr>
          <w:b w:val="0"/>
          <w:szCs w:val="24"/>
          <w:shd w:val="clear" w:color="auto" w:fill="FFFFFF"/>
          <w:lang w:val="de-DE"/>
        </w:rPr>
        <w:t>s.a.s</w:t>
      </w:r>
      <w:proofErr w:type="spellEnd"/>
      <w:r w:rsidRPr="002C3896">
        <w:rPr>
          <w:b w:val="0"/>
          <w:szCs w:val="24"/>
          <w:shd w:val="clear" w:color="auto" w:fill="FFFFFF"/>
          <w:lang w:val="de-DE"/>
        </w:rPr>
        <w:t>) warnt uns wie folgt</w:t>
      </w:r>
      <w:r w:rsidR="00A00349" w:rsidRPr="002C3896">
        <w:rPr>
          <w:b w:val="0"/>
          <w:szCs w:val="24"/>
          <w:shd w:val="clear" w:color="auto" w:fill="FFFFFF"/>
          <w:lang w:val="de-DE"/>
        </w:rPr>
        <w:t xml:space="preserve">: </w:t>
      </w:r>
      <w:r w:rsidR="00A00349" w:rsidRPr="002C3896">
        <w:rPr>
          <w:szCs w:val="24"/>
          <w:shd w:val="clear" w:color="auto" w:fill="FFFFFF"/>
          <w:lang w:val="de-DE"/>
        </w:rPr>
        <w:t>“</w:t>
      </w:r>
      <w:r w:rsidR="00A62D10" w:rsidRPr="002C3896">
        <w:rPr>
          <w:iCs/>
          <w:shd w:val="clear" w:color="auto" w:fill="FFFFFF"/>
          <w:lang w:val="de-DE"/>
        </w:rPr>
        <w:t>Das Welteigentum ist glamourös und süß. We</w:t>
      </w:r>
      <w:r w:rsidR="00916D6D" w:rsidRPr="002C3896">
        <w:rPr>
          <w:iCs/>
          <w:shd w:val="clear" w:color="auto" w:fill="FFFFFF"/>
          <w:lang w:val="de-DE"/>
        </w:rPr>
        <w:t>nn jemand</w:t>
      </w:r>
      <w:r w:rsidR="00A62D10" w:rsidRPr="002C3896">
        <w:rPr>
          <w:iCs/>
          <w:shd w:val="clear" w:color="auto" w:fill="FFFFFF"/>
          <w:lang w:val="de-DE"/>
        </w:rPr>
        <w:t xml:space="preserve"> dieses Eigentum mit einem großzügigen Herzen besitzt, </w:t>
      </w:r>
      <w:r w:rsidR="00916D6D" w:rsidRPr="002C3896">
        <w:rPr>
          <w:iCs/>
          <w:shd w:val="clear" w:color="auto" w:fill="FFFFFF"/>
          <w:lang w:val="de-DE"/>
        </w:rPr>
        <w:t xml:space="preserve">dem </w:t>
      </w:r>
      <w:r w:rsidR="00A62D10" w:rsidRPr="002C3896">
        <w:rPr>
          <w:iCs/>
          <w:shd w:val="clear" w:color="auto" w:fill="FFFFFF"/>
          <w:lang w:val="de-DE"/>
        </w:rPr>
        <w:t>wird sein Eigentum bereichert. Aber wer dieses Eigentum mit einem Herzen voller Gier und Ehrgeiz wünscht, dem wird der Segen seines Eigentums ausgehen</w:t>
      </w:r>
      <w:r w:rsidR="00A00349" w:rsidRPr="002C3896">
        <w:rPr>
          <w:iCs/>
          <w:szCs w:val="24"/>
          <w:shd w:val="clear" w:color="auto" w:fill="FFFFFF"/>
          <w:lang w:val="de-DE"/>
        </w:rPr>
        <w:t>.”</w:t>
      </w:r>
      <w:r w:rsidR="00A00349" w:rsidRPr="002C3896">
        <w:rPr>
          <w:rStyle w:val="SonnotBavurusu"/>
          <w:iCs/>
          <w:szCs w:val="24"/>
          <w:shd w:val="clear" w:color="auto" w:fill="FFFFFF"/>
          <w:lang w:val="de-DE"/>
        </w:rPr>
        <w:endnoteReference w:id="2"/>
      </w:r>
    </w:p>
    <w:p w:rsidR="00A00349" w:rsidRPr="002C3896" w:rsidRDefault="00A62D10" w:rsidP="002C3896">
      <w:pPr>
        <w:spacing w:before="120" w:line="336" w:lineRule="auto"/>
        <w:ind w:firstLine="510"/>
        <w:jc w:val="both"/>
        <w:rPr>
          <w:szCs w:val="24"/>
          <w:shd w:val="clear" w:color="auto" w:fill="FFFFFF"/>
          <w:lang w:val="de-DE"/>
        </w:rPr>
      </w:pPr>
      <w:r w:rsidRPr="002C3896">
        <w:rPr>
          <w:szCs w:val="24"/>
          <w:shd w:val="clear" w:color="auto" w:fill="FFFFFF"/>
          <w:lang w:val="de-DE"/>
        </w:rPr>
        <w:t>Verehrte Gl</w:t>
      </w:r>
      <w:r w:rsidR="00916D6D" w:rsidRPr="002C3896">
        <w:rPr>
          <w:szCs w:val="24"/>
          <w:shd w:val="clear" w:color="auto" w:fill="FFFFFF"/>
          <w:lang w:val="de-DE"/>
        </w:rPr>
        <w:t>ä</w:t>
      </w:r>
      <w:r w:rsidRPr="002C3896">
        <w:rPr>
          <w:szCs w:val="24"/>
          <w:shd w:val="clear" w:color="auto" w:fill="FFFFFF"/>
          <w:lang w:val="de-DE"/>
        </w:rPr>
        <w:t>ubige</w:t>
      </w:r>
      <w:r w:rsidR="00A00349" w:rsidRPr="002C3896">
        <w:rPr>
          <w:szCs w:val="24"/>
          <w:shd w:val="clear" w:color="auto" w:fill="FFFFFF"/>
          <w:lang w:val="de-DE"/>
        </w:rPr>
        <w:t>!</w:t>
      </w:r>
    </w:p>
    <w:p w:rsidR="00D20BC4" w:rsidRPr="002C3896" w:rsidRDefault="00A62D10" w:rsidP="002C3896">
      <w:pPr>
        <w:spacing w:line="336" w:lineRule="auto"/>
        <w:ind w:firstLine="510"/>
        <w:jc w:val="both"/>
        <w:rPr>
          <w:b w:val="0"/>
          <w:shd w:val="clear" w:color="auto" w:fill="FFFFFF"/>
          <w:lang w:val="de-DE"/>
        </w:rPr>
      </w:pPr>
      <w:r w:rsidRPr="002C3896">
        <w:rPr>
          <w:b w:val="0"/>
          <w:szCs w:val="24"/>
          <w:shd w:val="clear" w:color="auto" w:fill="FFFFFF"/>
          <w:lang w:val="de-DE"/>
        </w:rPr>
        <w:t xml:space="preserve">Die Verse und </w:t>
      </w:r>
      <w:proofErr w:type="spellStart"/>
      <w:r w:rsidRPr="002C3896">
        <w:rPr>
          <w:b w:val="0"/>
          <w:szCs w:val="24"/>
          <w:shd w:val="clear" w:color="auto" w:fill="FFFFFF"/>
          <w:lang w:val="de-DE"/>
        </w:rPr>
        <w:t>Hadithe</w:t>
      </w:r>
      <w:proofErr w:type="spellEnd"/>
      <w:r w:rsidRPr="002C3896">
        <w:rPr>
          <w:b w:val="0"/>
          <w:szCs w:val="24"/>
          <w:shd w:val="clear" w:color="auto" w:fill="FFFFFF"/>
          <w:lang w:val="de-DE"/>
        </w:rPr>
        <w:t>, die ich lese, lehren uns das Geheimnis des Segens</w:t>
      </w:r>
      <w:r w:rsidR="00A00349" w:rsidRPr="002C3896">
        <w:rPr>
          <w:b w:val="0"/>
          <w:szCs w:val="24"/>
          <w:shd w:val="clear" w:color="auto" w:fill="FFFFFF"/>
          <w:lang w:val="de-DE"/>
        </w:rPr>
        <w:t xml:space="preserve">: </w:t>
      </w:r>
      <w:r w:rsidR="00120117" w:rsidRPr="002C3896">
        <w:rPr>
          <w:b w:val="0"/>
          <w:shd w:val="clear" w:color="auto" w:fill="FFFFFF"/>
          <w:lang w:val="de-DE"/>
        </w:rPr>
        <w:t xml:space="preserve">Wenn Du möchtest, dass </w:t>
      </w:r>
      <w:r w:rsidR="00916D6D" w:rsidRPr="002C3896">
        <w:rPr>
          <w:b w:val="0"/>
          <w:shd w:val="clear" w:color="auto" w:fill="FFFFFF"/>
          <w:lang w:val="de-DE"/>
        </w:rPr>
        <w:t>Segen</w:t>
      </w:r>
      <w:r w:rsidR="00120117" w:rsidRPr="002C3896">
        <w:rPr>
          <w:b w:val="0"/>
          <w:shd w:val="clear" w:color="auto" w:fill="FFFFFF"/>
          <w:lang w:val="de-DE"/>
        </w:rPr>
        <w:t xml:space="preserve"> in Dein Leben kommt, versuche zu teilen und nicht anzuhäufen! Weil Vermögen, Wissen, tägliches Brot und Liebe nur zunehmen, wenn sie geteilt werden. </w:t>
      </w:r>
      <w:r w:rsidR="00916D6D" w:rsidRPr="002C3896">
        <w:rPr>
          <w:b w:val="0"/>
          <w:shd w:val="clear" w:color="auto" w:fill="FFFFFF"/>
          <w:lang w:val="de-DE"/>
        </w:rPr>
        <w:t>Der Segen</w:t>
      </w:r>
      <w:r w:rsidR="00120117" w:rsidRPr="002C3896">
        <w:rPr>
          <w:b w:val="0"/>
          <w:shd w:val="clear" w:color="auto" w:fill="FFFFFF"/>
          <w:lang w:val="de-DE"/>
        </w:rPr>
        <w:t xml:space="preserve"> kommt mit Herzensreichtum und Großzügigkeit. </w:t>
      </w:r>
      <w:r w:rsidR="00D20BC4" w:rsidRPr="002C3896">
        <w:rPr>
          <w:b w:val="0"/>
          <w:shd w:val="clear" w:color="auto" w:fill="FFFFFF"/>
          <w:lang w:val="de-DE"/>
        </w:rPr>
        <w:t xml:space="preserve">Halte </w:t>
      </w:r>
      <w:r w:rsidR="00120117" w:rsidRPr="002C3896">
        <w:rPr>
          <w:b w:val="0"/>
          <w:shd w:val="clear" w:color="auto" w:fill="FFFFFF"/>
          <w:lang w:val="de-DE"/>
        </w:rPr>
        <w:t xml:space="preserve">Dich </w:t>
      </w:r>
      <w:r w:rsidR="00916D6D" w:rsidRPr="002C3896">
        <w:rPr>
          <w:b w:val="0"/>
          <w:shd w:val="clear" w:color="auto" w:fill="FFFFFF"/>
          <w:lang w:val="de-DE"/>
        </w:rPr>
        <w:t>f</w:t>
      </w:r>
      <w:r w:rsidR="00D20BC4" w:rsidRPr="002C3896">
        <w:rPr>
          <w:b w:val="0"/>
          <w:shd w:val="clear" w:color="auto" w:fill="FFFFFF"/>
          <w:lang w:val="de-DE"/>
        </w:rPr>
        <w:t xml:space="preserve">ern </w:t>
      </w:r>
      <w:r w:rsidR="00120117" w:rsidRPr="002C3896">
        <w:rPr>
          <w:b w:val="0"/>
          <w:shd w:val="clear" w:color="auto" w:fill="FFFFFF"/>
          <w:lang w:val="de-DE"/>
        </w:rPr>
        <w:t>vo</w:t>
      </w:r>
      <w:r w:rsidR="00D20BC4" w:rsidRPr="002C3896">
        <w:rPr>
          <w:b w:val="0"/>
          <w:shd w:val="clear" w:color="auto" w:fill="FFFFFF"/>
          <w:lang w:val="de-DE"/>
        </w:rPr>
        <w:t>r</w:t>
      </w:r>
      <w:r w:rsidR="00120117" w:rsidRPr="002C3896">
        <w:rPr>
          <w:b w:val="0"/>
          <w:shd w:val="clear" w:color="auto" w:fill="FFFFFF"/>
          <w:lang w:val="de-DE"/>
        </w:rPr>
        <w:t xml:space="preserve"> Verschwendung, Ehrgeiz und Gier, Undankbarkeit gegenüber Gaben und Geiz! Denn </w:t>
      </w:r>
      <w:r w:rsidR="00D20BC4" w:rsidRPr="002C3896">
        <w:rPr>
          <w:b w:val="0"/>
          <w:shd w:val="clear" w:color="auto" w:fill="FFFFFF"/>
          <w:lang w:val="de-DE"/>
        </w:rPr>
        <w:t>der Segen</w:t>
      </w:r>
      <w:r w:rsidR="0036544C" w:rsidRPr="002C3896">
        <w:rPr>
          <w:b w:val="0"/>
          <w:shd w:val="clear" w:color="auto" w:fill="FFFFFF"/>
          <w:lang w:val="de-DE"/>
        </w:rPr>
        <w:t xml:space="preserve"> ist der Frieden </w:t>
      </w:r>
      <w:r w:rsidR="00120117" w:rsidRPr="002C3896">
        <w:rPr>
          <w:b w:val="0"/>
          <w:shd w:val="clear" w:color="auto" w:fill="FFFFFF"/>
          <w:lang w:val="de-DE"/>
        </w:rPr>
        <w:t>den Du erreichst, wenn Du lebst, ohne Sklave Deiner Besitztümer zu werden</w:t>
      </w:r>
      <w:r w:rsidR="00A00349" w:rsidRPr="002C3896">
        <w:rPr>
          <w:b w:val="0"/>
          <w:szCs w:val="24"/>
          <w:shd w:val="clear" w:color="auto" w:fill="FFFFFF"/>
          <w:lang w:val="de-DE"/>
        </w:rPr>
        <w:t xml:space="preserve">. </w:t>
      </w:r>
      <w:r w:rsidR="00D20BC4" w:rsidRPr="002C3896">
        <w:rPr>
          <w:b w:val="0"/>
          <w:shd w:val="clear" w:color="auto" w:fill="FFFFFF"/>
          <w:lang w:val="de-DE"/>
        </w:rPr>
        <w:t>Vermeide Lügen, Heuchelei, Eitelkeit, Täuschung und Ungerechtigkeit</w:t>
      </w:r>
      <w:r w:rsidR="00A00349" w:rsidRPr="002C3896">
        <w:rPr>
          <w:b w:val="0"/>
          <w:szCs w:val="24"/>
          <w:shd w:val="clear" w:color="auto" w:fill="FFFFFF"/>
          <w:lang w:val="de-DE"/>
        </w:rPr>
        <w:t xml:space="preserve">! </w:t>
      </w:r>
      <w:r w:rsidR="00D20BC4" w:rsidRPr="002C3896">
        <w:rPr>
          <w:b w:val="0"/>
          <w:szCs w:val="24"/>
          <w:shd w:val="clear" w:color="auto" w:fill="FFFFFF"/>
          <w:lang w:val="de-DE"/>
        </w:rPr>
        <w:t>Weil Sünden und moralische Schwächen den Segen vernichten</w:t>
      </w:r>
      <w:r w:rsidR="00A00349" w:rsidRPr="002C3896">
        <w:rPr>
          <w:b w:val="0"/>
          <w:szCs w:val="24"/>
          <w:shd w:val="clear" w:color="auto" w:fill="FFFFFF"/>
          <w:lang w:val="de-DE"/>
        </w:rPr>
        <w:t xml:space="preserve">. </w:t>
      </w:r>
      <w:r w:rsidR="00D20BC4" w:rsidRPr="002C3896">
        <w:rPr>
          <w:b w:val="0"/>
          <w:shd w:val="clear" w:color="auto" w:fill="FFFFFF"/>
          <w:lang w:val="de-DE"/>
        </w:rPr>
        <w:t>Segen kann nur mit Hingabe zu Allah, Bescheidenheit und Dankbarkeit, Ehrlichkeit und Aufrichtigkeit</w:t>
      </w:r>
      <w:r w:rsidR="00916D6D" w:rsidRPr="002C3896">
        <w:rPr>
          <w:b w:val="0"/>
          <w:shd w:val="clear" w:color="auto" w:fill="FFFFFF"/>
          <w:lang w:val="de-DE"/>
        </w:rPr>
        <w:t>, Demut und Ergebenheit erzielt</w:t>
      </w:r>
      <w:r w:rsidR="00D20BC4" w:rsidRPr="002C3896">
        <w:rPr>
          <w:b w:val="0"/>
          <w:shd w:val="clear" w:color="auto" w:fill="FFFFFF"/>
          <w:lang w:val="de-DE"/>
        </w:rPr>
        <w:t xml:space="preserve"> werden.</w:t>
      </w:r>
    </w:p>
    <w:p w:rsidR="00A00349" w:rsidRPr="002C3896" w:rsidRDefault="00D20BC4" w:rsidP="002C3896">
      <w:pPr>
        <w:spacing w:line="336" w:lineRule="auto"/>
        <w:ind w:firstLine="510"/>
        <w:jc w:val="both"/>
        <w:rPr>
          <w:szCs w:val="24"/>
          <w:shd w:val="clear" w:color="auto" w:fill="FFFFFF"/>
          <w:lang w:val="de-DE"/>
        </w:rPr>
      </w:pPr>
      <w:r w:rsidRPr="002C3896">
        <w:rPr>
          <w:szCs w:val="24"/>
          <w:shd w:val="clear" w:color="auto" w:fill="FFFFFF"/>
          <w:lang w:val="de-DE"/>
        </w:rPr>
        <w:t>Werte Muslime</w:t>
      </w:r>
      <w:r w:rsidR="00A00349" w:rsidRPr="002C3896">
        <w:rPr>
          <w:szCs w:val="24"/>
          <w:shd w:val="clear" w:color="auto" w:fill="FFFFFF"/>
          <w:lang w:val="de-DE"/>
        </w:rPr>
        <w:t>!</w:t>
      </w:r>
    </w:p>
    <w:p w:rsidR="00A00349" w:rsidRPr="002C3896" w:rsidRDefault="00C71A63" w:rsidP="002C3896">
      <w:pPr>
        <w:spacing w:line="336" w:lineRule="auto"/>
        <w:ind w:firstLine="510"/>
        <w:jc w:val="both"/>
        <w:rPr>
          <w:b w:val="0"/>
          <w:bCs/>
          <w:szCs w:val="24"/>
          <w:shd w:val="clear" w:color="auto" w:fill="FFFFFF"/>
          <w:lang w:val="de-DE"/>
        </w:rPr>
      </w:pPr>
      <w:r w:rsidRPr="002C3896">
        <w:rPr>
          <w:b w:val="0"/>
          <w:bCs/>
          <w:shd w:val="clear" w:color="auto" w:fill="FFFFFF"/>
          <w:lang w:val="de-DE"/>
        </w:rPr>
        <w:t>D</w:t>
      </w:r>
      <w:r w:rsidR="005C3162" w:rsidRPr="002C3896">
        <w:rPr>
          <w:b w:val="0"/>
          <w:bCs/>
          <w:shd w:val="clear" w:color="auto" w:fill="FFFFFF"/>
          <w:lang w:val="de-DE"/>
        </w:rPr>
        <w:t>ie</w:t>
      </w:r>
      <w:r w:rsidR="00916D6D" w:rsidRPr="002C3896">
        <w:rPr>
          <w:b w:val="0"/>
          <w:bCs/>
          <w:shd w:val="clear" w:color="auto" w:fill="FFFFFF"/>
          <w:lang w:val="de-DE"/>
        </w:rPr>
        <w:t xml:space="preserve"> Segen</w:t>
      </w:r>
      <w:r w:rsidR="005C3162" w:rsidRPr="002C3896">
        <w:rPr>
          <w:b w:val="0"/>
          <w:bCs/>
          <w:shd w:val="clear" w:color="auto" w:fill="FFFFFF"/>
          <w:lang w:val="de-DE"/>
        </w:rPr>
        <w:t xml:space="preserve"> unseres L</w:t>
      </w:r>
      <w:r w:rsidRPr="002C3896">
        <w:rPr>
          <w:b w:val="0"/>
          <w:bCs/>
          <w:shd w:val="clear" w:color="auto" w:fill="FFFFFF"/>
          <w:lang w:val="de-DE"/>
        </w:rPr>
        <w:t>eben</w:t>
      </w:r>
      <w:r w:rsidR="005C3162" w:rsidRPr="002C3896">
        <w:rPr>
          <w:b w:val="0"/>
          <w:bCs/>
          <w:shd w:val="clear" w:color="auto" w:fill="FFFFFF"/>
          <w:lang w:val="de-DE"/>
        </w:rPr>
        <w:t>s</w:t>
      </w:r>
      <w:r w:rsidR="0036544C" w:rsidRPr="002C3896">
        <w:rPr>
          <w:b w:val="0"/>
          <w:bCs/>
          <w:shd w:val="clear" w:color="auto" w:fill="FFFFFF"/>
          <w:lang w:val="de-DE"/>
        </w:rPr>
        <w:t xml:space="preserve"> sind; </w:t>
      </w:r>
      <w:r w:rsidRPr="002C3896">
        <w:rPr>
          <w:b w:val="0"/>
          <w:bCs/>
          <w:shd w:val="clear" w:color="auto" w:fill="FFFFFF"/>
          <w:lang w:val="de-DE"/>
        </w:rPr>
        <w:t xml:space="preserve">der Glaube, </w:t>
      </w:r>
      <w:r w:rsidR="0036544C" w:rsidRPr="002C3896">
        <w:rPr>
          <w:b w:val="0"/>
          <w:bCs/>
          <w:shd w:val="clear" w:color="auto" w:fill="FFFFFF"/>
          <w:lang w:val="de-DE"/>
        </w:rPr>
        <w:t>d</w:t>
      </w:r>
      <w:r w:rsidRPr="002C3896">
        <w:rPr>
          <w:b w:val="0"/>
          <w:bCs/>
          <w:shd w:val="clear" w:color="auto" w:fill="FFFFFF"/>
          <w:lang w:val="de-DE"/>
        </w:rPr>
        <w:t>er</w:t>
      </w:r>
      <w:r w:rsidR="0036544C" w:rsidRPr="002C3896">
        <w:rPr>
          <w:b w:val="0"/>
          <w:bCs/>
          <w:shd w:val="clear" w:color="auto" w:fill="FFFFFF"/>
          <w:lang w:val="de-DE"/>
        </w:rPr>
        <w:t xml:space="preserve"> </w:t>
      </w:r>
      <w:r w:rsidRPr="002C3896">
        <w:rPr>
          <w:b w:val="0"/>
          <w:bCs/>
          <w:shd w:val="clear" w:color="auto" w:fill="FFFFFF"/>
          <w:lang w:val="de-DE"/>
        </w:rPr>
        <w:t xml:space="preserve">Gottesdienst, rechtschaffene Taten und Anstand. </w:t>
      </w:r>
      <w:r w:rsidR="00916D6D" w:rsidRPr="002C3896">
        <w:rPr>
          <w:b w:val="0"/>
          <w:bCs/>
          <w:shd w:val="clear" w:color="auto" w:fill="FFFFFF"/>
          <w:lang w:val="de-DE"/>
        </w:rPr>
        <w:t>Der Segen</w:t>
      </w:r>
      <w:r w:rsidRPr="002C3896">
        <w:rPr>
          <w:b w:val="0"/>
          <w:bCs/>
          <w:shd w:val="clear" w:color="auto" w:fill="FFFFFF"/>
          <w:lang w:val="de-DE"/>
        </w:rPr>
        <w:t xml:space="preserve"> unseres Herzens </w:t>
      </w:r>
      <w:r w:rsidR="00B535BE" w:rsidRPr="002C3896">
        <w:rPr>
          <w:b w:val="0"/>
          <w:bCs/>
          <w:shd w:val="clear" w:color="auto" w:fill="FFFFFF"/>
          <w:lang w:val="de-DE"/>
        </w:rPr>
        <w:t>ist</w:t>
      </w:r>
      <w:r w:rsidRPr="002C3896">
        <w:rPr>
          <w:b w:val="0"/>
          <w:bCs/>
          <w:shd w:val="clear" w:color="auto" w:fill="FFFFFF"/>
          <w:lang w:val="de-DE"/>
        </w:rPr>
        <w:t xml:space="preserve"> der heilige Koran. </w:t>
      </w:r>
      <w:r w:rsidR="00B535BE" w:rsidRPr="002C3896">
        <w:rPr>
          <w:b w:val="0"/>
          <w:bCs/>
          <w:shd w:val="clear" w:color="auto" w:fill="FFFFFF"/>
          <w:lang w:val="de-DE"/>
        </w:rPr>
        <w:t>Der Segen unseres Heimes sind</w:t>
      </w:r>
      <w:r w:rsidRPr="002C3896">
        <w:rPr>
          <w:b w:val="0"/>
          <w:bCs/>
          <w:shd w:val="clear" w:color="auto" w:fill="FFFFFF"/>
          <w:lang w:val="de-DE"/>
        </w:rPr>
        <w:t xml:space="preserve"> die Zuneigung, die Liebe und </w:t>
      </w:r>
      <w:r w:rsidR="00B535BE" w:rsidRPr="002C3896">
        <w:rPr>
          <w:b w:val="0"/>
          <w:bCs/>
          <w:shd w:val="clear" w:color="auto" w:fill="FFFFFF"/>
          <w:lang w:val="de-DE"/>
        </w:rPr>
        <w:t xml:space="preserve">die </w:t>
      </w:r>
      <w:r w:rsidRPr="002C3896">
        <w:rPr>
          <w:b w:val="0"/>
          <w:bCs/>
          <w:shd w:val="clear" w:color="auto" w:fill="FFFFFF"/>
          <w:lang w:val="de-DE"/>
        </w:rPr>
        <w:t>Barmherzigkeit. D</w:t>
      </w:r>
      <w:r w:rsidR="00B535BE" w:rsidRPr="002C3896">
        <w:rPr>
          <w:b w:val="0"/>
          <w:bCs/>
          <w:shd w:val="clear" w:color="auto" w:fill="FFFFFF"/>
          <w:lang w:val="de-DE"/>
        </w:rPr>
        <w:t>er Segen</w:t>
      </w:r>
      <w:r w:rsidRPr="002C3896">
        <w:rPr>
          <w:b w:val="0"/>
          <w:bCs/>
          <w:shd w:val="clear" w:color="auto" w:fill="FFFFFF"/>
          <w:lang w:val="de-DE"/>
        </w:rPr>
        <w:t xml:space="preserve"> unseres Vermögens sind </w:t>
      </w:r>
      <w:proofErr w:type="spellStart"/>
      <w:r w:rsidRPr="002C3896">
        <w:rPr>
          <w:b w:val="0"/>
          <w:bCs/>
          <w:shd w:val="clear" w:color="auto" w:fill="FFFFFF"/>
          <w:lang w:val="de-DE"/>
        </w:rPr>
        <w:t>Zakat</w:t>
      </w:r>
      <w:proofErr w:type="spellEnd"/>
      <w:r w:rsidRPr="002C3896">
        <w:rPr>
          <w:b w:val="0"/>
          <w:bCs/>
          <w:shd w:val="clear" w:color="auto" w:fill="FFFFFF"/>
          <w:lang w:val="de-DE"/>
        </w:rPr>
        <w:t xml:space="preserve">, </w:t>
      </w:r>
      <w:proofErr w:type="spellStart"/>
      <w:r w:rsidRPr="002C3896">
        <w:rPr>
          <w:b w:val="0"/>
          <w:bCs/>
          <w:shd w:val="clear" w:color="auto" w:fill="FFFFFF"/>
          <w:lang w:val="de-DE"/>
        </w:rPr>
        <w:t>Infaq</w:t>
      </w:r>
      <w:proofErr w:type="spellEnd"/>
      <w:r w:rsidRPr="002C3896">
        <w:rPr>
          <w:b w:val="0"/>
          <w:bCs/>
          <w:shd w:val="clear" w:color="auto" w:fill="FFFFFF"/>
          <w:lang w:val="de-DE"/>
        </w:rPr>
        <w:t xml:space="preserve"> und Spenden. D</w:t>
      </w:r>
      <w:r w:rsidR="005C3162" w:rsidRPr="002C3896">
        <w:rPr>
          <w:b w:val="0"/>
          <w:bCs/>
          <w:shd w:val="clear" w:color="auto" w:fill="FFFFFF"/>
          <w:lang w:val="de-DE"/>
        </w:rPr>
        <w:t>ie</w:t>
      </w:r>
      <w:r w:rsidR="00B535BE" w:rsidRPr="002C3896">
        <w:rPr>
          <w:b w:val="0"/>
          <w:bCs/>
          <w:shd w:val="clear" w:color="auto" w:fill="FFFFFF"/>
          <w:lang w:val="de-DE"/>
        </w:rPr>
        <w:t xml:space="preserve"> Segen</w:t>
      </w:r>
      <w:r w:rsidRPr="002C3896">
        <w:rPr>
          <w:b w:val="0"/>
          <w:bCs/>
          <w:shd w:val="clear" w:color="auto" w:fill="FFFFFF"/>
          <w:lang w:val="de-DE"/>
        </w:rPr>
        <w:t xml:space="preserve"> unseres Handels sind Aufrichtigke</w:t>
      </w:r>
      <w:r w:rsidR="005C3162" w:rsidRPr="002C3896">
        <w:rPr>
          <w:b w:val="0"/>
          <w:bCs/>
          <w:shd w:val="clear" w:color="auto" w:fill="FFFFFF"/>
          <w:lang w:val="de-DE"/>
        </w:rPr>
        <w:t xml:space="preserve">it, Schweiß des Angesichts und </w:t>
      </w:r>
      <w:proofErr w:type="spellStart"/>
      <w:r w:rsidR="005C3162" w:rsidRPr="002C3896">
        <w:rPr>
          <w:b w:val="0"/>
          <w:bCs/>
          <w:shd w:val="clear" w:color="auto" w:fill="FFFFFF"/>
          <w:lang w:val="de-DE"/>
        </w:rPr>
        <w:t>H</w:t>
      </w:r>
      <w:r w:rsidRPr="002C3896">
        <w:rPr>
          <w:b w:val="0"/>
          <w:bCs/>
          <w:shd w:val="clear" w:color="auto" w:fill="FFFFFF"/>
          <w:lang w:val="de-DE"/>
        </w:rPr>
        <w:t>alal</w:t>
      </w:r>
      <w:proofErr w:type="spellEnd"/>
      <w:r w:rsidRPr="002C3896">
        <w:rPr>
          <w:b w:val="0"/>
          <w:bCs/>
          <w:shd w:val="clear" w:color="auto" w:fill="FFFFFF"/>
          <w:lang w:val="de-DE"/>
        </w:rPr>
        <w:t>-Gewinn. D</w:t>
      </w:r>
      <w:r w:rsidR="00B535BE" w:rsidRPr="002C3896">
        <w:rPr>
          <w:b w:val="0"/>
          <w:bCs/>
          <w:shd w:val="clear" w:color="auto" w:fill="FFFFFF"/>
          <w:lang w:val="de-DE"/>
        </w:rPr>
        <w:t>er Segen</w:t>
      </w:r>
      <w:r w:rsidRPr="002C3896">
        <w:rPr>
          <w:b w:val="0"/>
          <w:bCs/>
          <w:shd w:val="clear" w:color="auto" w:fill="FFFFFF"/>
          <w:lang w:val="de-DE"/>
        </w:rPr>
        <w:t xml:space="preserve"> unserer Arbeit besteht darin, unserer Arbeit gerecht zu werden und selbstlos zu handeln. </w:t>
      </w:r>
      <w:r w:rsidR="00B535BE" w:rsidRPr="002C3896">
        <w:rPr>
          <w:b w:val="0"/>
          <w:bCs/>
          <w:shd w:val="clear" w:color="auto" w:fill="FFFFFF"/>
          <w:lang w:val="de-DE"/>
        </w:rPr>
        <w:t>Der Segen</w:t>
      </w:r>
      <w:r w:rsidRPr="002C3896">
        <w:rPr>
          <w:b w:val="0"/>
          <w:bCs/>
          <w:shd w:val="clear" w:color="auto" w:fill="FFFFFF"/>
          <w:lang w:val="de-DE"/>
        </w:rPr>
        <w:t xml:space="preserve"> unseres Wissens besteht darin, mit dem, was wir lernen, zu handeln und unser Wissen zu teilen</w:t>
      </w:r>
      <w:r w:rsidR="00A00349" w:rsidRPr="002C3896">
        <w:rPr>
          <w:b w:val="0"/>
          <w:bCs/>
          <w:szCs w:val="24"/>
          <w:shd w:val="clear" w:color="auto" w:fill="FFFFFF"/>
          <w:lang w:val="de-DE"/>
        </w:rPr>
        <w:t xml:space="preserve">. </w:t>
      </w:r>
      <w:r w:rsidRPr="002C3896">
        <w:rPr>
          <w:b w:val="0"/>
          <w:bCs/>
          <w:szCs w:val="24"/>
          <w:shd w:val="clear" w:color="auto" w:fill="FFFFFF"/>
          <w:lang w:val="de-DE"/>
        </w:rPr>
        <w:t>Der Segen unserer Zeit besteht darin, sie nicht zu verschwenden, sie zu sch</w:t>
      </w:r>
      <w:r w:rsidR="00916D6D" w:rsidRPr="002C3896">
        <w:rPr>
          <w:b w:val="0"/>
          <w:bCs/>
          <w:szCs w:val="24"/>
          <w:shd w:val="clear" w:color="auto" w:fill="FFFFFF"/>
          <w:lang w:val="de-DE"/>
        </w:rPr>
        <w:t>ä</w:t>
      </w:r>
      <w:r w:rsidRPr="002C3896">
        <w:rPr>
          <w:b w:val="0"/>
          <w:bCs/>
          <w:szCs w:val="24"/>
          <w:shd w:val="clear" w:color="auto" w:fill="FFFFFF"/>
          <w:lang w:val="de-DE"/>
        </w:rPr>
        <w:t>tzen</w:t>
      </w:r>
      <w:r w:rsidR="005C3162" w:rsidRPr="002C3896">
        <w:rPr>
          <w:b w:val="0"/>
          <w:bCs/>
          <w:szCs w:val="24"/>
          <w:shd w:val="clear" w:color="auto" w:fill="FFFFFF"/>
          <w:lang w:val="de-DE"/>
        </w:rPr>
        <w:t xml:space="preserve"> und</w:t>
      </w:r>
      <w:r w:rsidRPr="002C3896">
        <w:rPr>
          <w:b w:val="0"/>
          <w:bCs/>
          <w:szCs w:val="24"/>
          <w:shd w:val="clear" w:color="auto" w:fill="FFFFFF"/>
          <w:lang w:val="de-DE"/>
        </w:rPr>
        <w:t xml:space="preserve"> gut zu nutzen</w:t>
      </w:r>
      <w:r w:rsidR="00A00349" w:rsidRPr="002C3896">
        <w:rPr>
          <w:b w:val="0"/>
          <w:bCs/>
          <w:szCs w:val="24"/>
          <w:shd w:val="clear" w:color="auto" w:fill="FFFFFF"/>
          <w:lang w:val="de-DE"/>
        </w:rPr>
        <w:t xml:space="preserve">. </w:t>
      </w:r>
      <w:r w:rsidR="00B535BE" w:rsidRPr="002C3896">
        <w:rPr>
          <w:b w:val="0"/>
          <w:bCs/>
          <w:shd w:val="clear" w:color="auto" w:fill="FFFFFF"/>
          <w:lang w:val="de-DE"/>
        </w:rPr>
        <w:t>Der Segen</w:t>
      </w:r>
      <w:r w:rsidRPr="002C3896">
        <w:rPr>
          <w:b w:val="0"/>
          <w:bCs/>
          <w:shd w:val="clear" w:color="auto" w:fill="FFFFFF"/>
          <w:lang w:val="de-DE"/>
        </w:rPr>
        <w:t xml:space="preserve"> unserer Generation ist es, wohltätige Kinder</w:t>
      </w:r>
      <w:r w:rsidR="00B535BE" w:rsidRPr="002C3896">
        <w:rPr>
          <w:b w:val="0"/>
          <w:bCs/>
          <w:shd w:val="clear" w:color="auto" w:fill="FFFFFF"/>
          <w:lang w:val="de-DE"/>
        </w:rPr>
        <w:t xml:space="preserve"> für den Islam und die Menschheit zu erziehen</w:t>
      </w:r>
      <w:r w:rsidR="00A00349" w:rsidRPr="002C3896">
        <w:rPr>
          <w:b w:val="0"/>
          <w:bCs/>
          <w:szCs w:val="24"/>
          <w:shd w:val="clear" w:color="auto" w:fill="FFFFFF"/>
          <w:lang w:val="de-DE"/>
        </w:rPr>
        <w:t>.</w:t>
      </w:r>
    </w:p>
    <w:p w:rsidR="00A00349" w:rsidRPr="002C3896" w:rsidRDefault="00C71A63" w:rsidP="002C3896">
      <w:pPr>
        <w:spacing w:before="120" w:line="336" w:lineRule="auto"/>
        <w:ind w:firstLine="510"/>
        <w:jc w:val="both"/>
        <w:rPr>
          <w:bCs/>
          <w:szCs w:val="24"/>
          <w:shd w:val="clear" w:color="auto" w:fill="FFFFFF"/>
          <w:lang w:val="de-DE"/>
        </w:rPr>
      </w:pPr>
      <w:r w:rsidRPr="002C3896">
        <w:rPr>
          <w:bCs/>
          <w:szCs w:val="24"/>
          <w:shd w:val="clear" w:color="auto" w:fill="FFFFFF"/>
          <w:lang w:val="de-DE"/>
        </w:rPr>
        <w:t>Werte Gl</w:t>
      </w:r>
      <w:r w:rsidR="00916D6D" w:rsidRPr="002C3896">
        <w:rPr>
          <w:bCs/>
          <w:szCs w:val="24"/>
          <w:shd w:val="clear" w:color="auto" w:fill="FFFFFF"/>
          <w:lang w:val="de-DE"/>
        </w:rPr>
        <w:t>ä</w:t>
      </w:r>
      <w:r w:rsidRPr="002C3896">
        <w:rPr>
          <w:bCs/>
          <w:szCs w:val="24"/>
          <w:shd w:val="clear" w:color="auto" w:fill="FFFFFF"/>
          <w:lang w:val="de-DE"/>
        </w:rPr>
        <w:t>ubige</w:t>
      </w:r>
      <w:r w:rsidR="00A00349" w:rsidRPr="002C3896">
        <w:rPr>
          <w:bCs/>
          <w:szCs w:val="24"/>
          <w:shd w:val="clear" w:color="auto" w:fill="FFFFFF"/>
          <w:lang w:val="de-DE"/>
        </w:rPr>
        <w:t>!</w:t>
      </w:r>
    </w:p>
    <w:p w:rsidR="00A62330" w:rsidRPr="002C3896" w:rsidRDefault="00713F34" w:rsidP="002C3896">
      <w:pPr>
        <w:spacing w:line="336" w:lineRule="auto"/>
        <w:ind w:firstLine="510"/>
        <w:jc w:val="both"/>
        <w:rPr>
          <w:b w:val="0"/>
          <w:bCs/>
          <w:szCs w:val="24"/>
          <w:shd w:val="clear" w:color="auto" w:fill="FFFFFF"/>
          <w:lang w:val="de-DE"/>
        </w:rPr>
      </w:pPr>
      <w:r w:rsidRPr="002C3896">
        <w:rPr>
          <w:b w:val="0"/>
          <w:bCs/>
          <w:szCs w:val="24"/>
          <w:shd w:val="clear" w:color="auto" w:fill="FFFFFF"/>
          <w:lang w:val="de-DE"/>
        </w:rPr>
        <w:t xml:space="preserve">Allah der Allmächtige ist </w:t>
      </w:r>
      <w:proofErr w:type="spellStart"/>
      <w:r w:rsidRPr="002C3896">
        <w:rPr>
          <w:b w:val="0"/>
          <w:bCs/>
          <w:szCs w:val="24"/>
          <w:shd w:val="clear" w:color="auto" w:fill="FFFFFF"/>
          <w:lang w:val="de-DE"/>
        </w:rPr>
        <w:t>Tebâreke</w:t>
      </w:r>
      <w:proofErr w:type="spellEnd"/>
      <w:r w:rsidRPr="002C3896">
        <w:rPr>
          <w:b w:val="0"/>
          <w:bCs/>
          <w:szCs w:val="24"/>
          <w:shd w:val="clear" w:color="auto" w:fill="FFFFFF"/>
          <w:lang w:val="de-DE"/>
        </w:rPr>
        <w:t xml:space="preserve"> </w:t>
      </w:r>
      <w:r w:rsidR="00B535BE" w:rsidRPr="002C3896">
        <w:rPr>
          <w:b w:val="0"/>
          <w:bCs/>
          <w:szCs w:val="24"/>
          <w:shd w:val="clear" w:color="auto" w:fill="FFFFFF"/>
          <w:lang w:val="de-DE"/>
        </w:rPr>
        <w:t>und</w:t>
      </w:r>
      <w:r w:rsidRPr="002C3896">
        <w:rPr>
          <w:b w:val="0"/>
          <w:bCs/>
          <w:szCs w:val="24"/>
          <w:shd w:val="clear" w:color="auto" w:fill="FFFFFF"/>
          <w:lang w:val="de-DE"/>
        </w:rPr>
        <w:t xml:space="preserve"> </w:t>
      </w:r>
      <w:proofErr w:type="spellStart"/>
      <w:r w:rsidRPr="002C3896">
        <w:rPr>
          <w:b w:val="0"/>
          <w:bCs/>
          <w:szCs w:val="24"/>
          <w:shd w:val="clear" w:color="auto" w:fill="FFFFFF"/>
          <w:lang w:val="de-DE"/>
        </w:rPr>
        <w:t>Teâlâ</w:t>
      </w:r>
      <w:proofErr w:type="spellEnd"/>
      <w:r w:rsidRPr="002C3896">
        <w:rPr>
          <w:b w:val="0"/>
          <w:bCs/>
          <w:szCs w:val="24"/>
          <w:shd w:val="clear" w:color="auto" w:fill="FFFFFF"/>
          <w:lang w:val="de-DE"/>
        </w:rPr>
        <w:t xml:space="preserve">; er ist die einzige Quelle des Segens, Allah ist erhaben. </w:t>
      </w:r>
      <w:proofErr w:type="spellStart"/>
      <w:r w:rsidRPr="002C3896">
        <w:rPr>
          <w:b w:val="0"/>
          <w:bCs/>
          <w:szCs w:val="24"/>
          <w:shd w:val="clear" w:color="auto" w:fill="FFFFFF"/>
          <w:lang w:val="de-DE"/>
        </w:rPr>
        <w:t>Zü'l</w:t>
      </w:r>
      <w:proofErr w:type="spellEnd"/>
      <w:r w:rsidRPr="002C3896">
        <w:rPr>
          <w:b w:val="0"/>
          <w:bCs/>
          <w:szCs w:val="24"/>
          <w:shd w:val="clear" w:color="auto" w:fill="FFFFFF"/>
          <w:lang w:val="de-DE"/>
        </w:rPr>
        <w:t>-</w:t>
      </w:r>
      <w:proofErr w:type="spellStart"/>
      <w:r w:rsidRPr="002C3896">
        <w:rPr>
          <w:b w:val="0"/>
          <w:bCs/>
          <w:szCs w:val="24"/>
          <w:shd w:val="clear" w:color="auto" w:fill="FFFFFF"/>
          <w:lang w:val="de-DE"/>
        </w:rPr>
        <w:t>Celâl</w:t>
      </w:r>
      <w:proofErr w:type="spellEnd"/>
      <w:r w:rsidRPr="002C3896">
        <w:rPr>
          <w:b w:val="0"/>
          <w:bCs/>
          <w:szCs w:val="24"/>
          <w:shd w:val="clear" w:color="auto" w:fill="FFFFFF"/>
          <w:lang w:val="de-DE"/>
        </w:rPr>
        <w:t xml:space="preserve">-i </w:t>
      </w:r>
      <w:proofErr w:type="spellStart"/>
      <w:r w:rsidRPr="002C3896">
        <w:rPr>
          <w:b w:val="0"/>
          <w:bCs/>
          <w:szCs w:val="24"/>
          <w:shd w:val="clear" w:color="auto" w:fill="FFFFFF"/>
          <w:lang w:val="de-DE"/>
        </w:rPr>
        <w:t>ve'l-İkrâm</w:t>
      </w:r>
      <w:proofErr w:type="spellEnd"/>
      <w:r w:rsidRPr="002C3896">
        <w:rPr>
          <w:b w:val="0"/>
          <w:bCs/>
          <w:szCs w:val="24"/>
          <w:shd w:val="clear" w:color="auto" w:fill="FFFFFF"/>
          <w:lang w:val="de-DE"/>
        </w:rPr>
        <w:t>; er ist herrlich und großzügig</w:t>
      </w:r>
      <w:r w:rsidR="00A00349" w:rsidRPr="002C3896">
        <w:rPr>
          <w:b w:val="0"/>
          <w:bCs/>
          <w:szCs w:val="24"/>
          <w:shd w:val="clear" w:color="auto" w:fill="FFFFFF"/>
          <w:lang w:val="de-DE"/>
        </w:rPr>
        <w:t xml:space="preserve">.  </w:t>
      </w:r>
      <w:r w:rsidRPr="002C3896">
        <w:rPr>
          <w:b w:val="0"/>
          <w:bCs/>
          <w:shd w:val="clear" w:color="auto" w:fill="FFFFFF"/>
          <w:lang w:val="de-DE"/>
        </w:rPr>
        <w:t xml:space="preserve">Wenden wir uns also mit unserer Knechtschaft und Hingabe, unseren Gebeten und Flehen unserem </w:t>
      </w:r>
      <w:proofErr w:type="spellStart"/>
      <w:r w:rsidRPr="002C3896">
        <w:rPr>
          <w:b w:val="0"/>
          <w:bCs/>
          <w:shd w:val="clear" w:color="auto" w:fill="FFFFFF"/>
          <w:lang w:val="de-DE"/>
        </w:rPr>
        <w:t>Rabb</w:t>
      </w:r>
      <w:proofErr w:type="spellEnd"/>
      <w:r w:rsidRPr="002C3896">
        <w:rPr>
          <w:b w:val="0"/>
          <w:bCs/>
          <w:shd w:val="clear" w:color="auto" w:fill="FFFFFF"/>
          <w:lang w:val="de-DE"/>
        </w:rPr>
        <w:t xml:space="preserve"> zu, der d</w:t>
      </w:r>
      <w:r w:rsidR="00B535BE" w:rsidRPr="002C3896">
        <w:rPr>
          <w:b w:val="0"/>
          <w:bCs/>
          <w:shd w:val="clear" w:color="auto" w:fill="FFFFFF"/>
          <w:lang w:val="de-DE"/>
        </w:rPr>
        <w:t>en Segen</w:t>
      </w:r>
      <w:r w:rsidRPr="002C3896">
        <w:rPr>
          <w:b w:val="0"/>
          <w:bCs/>
          <w:shd w:val="clear" w:color="auto" w:fill="FFFFFF"/>
          <w:lang w:val="de-DE"/>
        </w:rPr>
        <w:t xml:space="preserve"> in das Wesen von allem legt. Lasst uns Frieden und Glück nicht in der Reichlichkeit, sondern in </w:t>
      </w:r>
      <w:r w:rsidR="00B535BE" w:rsidRPr="002C3896">
        <w:rPr>
          <w:b w:val="0"/>
          <w:bCs/>
          <w:shd w:val="clear" w:color="auto" w:fill="FFFFFF"/>
          <w:lang w:val="de-DE"/>
        </w:rPr>
        <w:t>Segen</w:t>
      </w:r>
      <w:r w:rsidRPr="002C3896">
        <w:rPr>
          <w:b w:val="0"/>
          <w:bCs/>
          <w:shd w:val="clear" w:color="auto" w:fill="FFFFFF"/>
          <w:lang w:val="de-DE"/>
        </w:rPr>
        <w:t xml:space="preserve"> suchen. Vergessen wir nicht, dass dieser mächtige </w:t>
      </w:r>
      <w:proofErr w:type="spellStart"/>
      <w:r w:rsidRPr="002C3896">
        <w:rPr>
          <w:b w:val="0"/>
          <w:bCs/>
          <w:shd w:val="clear" w:color="auto" w:fill="FFFFFF"/>
          <w:lang w:val="de-DE"/>
        </w:rPr>
        <w:t>Rabb</w:t>
      </w:r>
      <w:proofErr w:type="spellEnd"/>
      <w:r w:rsidRPr="002C3896">
        <w:rPr>
          <w:b w:val="0"/>
          <w:bCs/>
          <w:shd w:val="clear" w:color="auto" w:fill="FFFFFF"/>
          <w:lang w:val="de-DE"/>
        </w:rPr>
        <w:t xml:space="preserve"> uns die Türen de</w:t>
      </w:r>
      <w:r w:rsidR="00B535BE" w:rsidRPr="002C3896">
        <w:rPr>
          <w:b w:val="0"/>
          <w:bCs/>
          <w:shd w:val="clear" w:color="auto" w:fill="FFFFFF"/>
          <w:lang w:val="de-DE"/>
        </w:rPr>
        <w:t>s Segens</w:t>
      </w:r>
      <w:r w:rsidRPr="002C3896">
        <w:rPr>
          <w:b w:val="0"/>
          <w:bCs/>
          <w:shd w:val="clear" w:color="auto" w:fill="FFFFFF"/>
          <w:lang w:val="de-DE"/>
        </w:rPr>
        <w:t xml:space="preserve"> öffnen wird, wenn wir unser Herz an die Zustimmung des Barmherzigen binden</w:t>
      </w:r>
      <w:r w:rsidR="009C181E" w:rsidRPr="002C3896">
        <w:rPr>
          <w:b w:val="0"/>
          <w:bCs/>
          <w:szCs w:val="24"/>
          <w:shd w:val="clear" w:color="auto" w:fill="FFFFFF"/>
          <w:lang w:val="de-DE"/>
        </w:rPr>
        <w:t>.</w:t>
      </w:r>
    </w:p>
    <w:sectPr w:rsidR="00A62330" w:rsidRPr="002C3896" w:rsidSect="002C3896">
      <w:endnotePr>
        <w:numFmt w:val="decimal"/>
      </w:endnotePr>
      <w:pgSz w:w="11906" w:h="16838"/>
      <w:pgMar w:top="680" w:right="624" w:bottom="680" w:left="624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1" w:rsidRDefault="00EE7B51">
      <w:r>
        <w:separator/>
      </w:r>
    </w:p>
  </w:endnote>
  <w:endnote w:type="continuationSeparator" w:id="0">
    <w:p w:rsidR="00EE7B51" w:rsidRDefault="00EE7B51">
      <w:r>
        <w:continuationSeparator/>
      </w:r>
    </w:p>
  </w:endnote>
  <w:endnote w:id="1">
    <w:p w:rsidR="00A00349" w:rsidRPr="00F22045" w:rsidRDefault="00A00349" w:rsidP="00A00349">
      <w:pPr>
        <w:pStyle w:val="SonnotMetni"/>
        <w:spacing w:line="276" w:lineRule="auto"/>
        <w:rPr>
          <w:b w:val="0"/>
          <w:bCs/>
        </w:rPr>
      </w:pPr>
      <w:r w:rsidRPr="00830674">
        <w:rPr>
          <w:rStyle w:val="SonnotBavurusu"/>
          <w:b w:val="0"/>
          <w:bCs/>
        </w:rPr>
        <w:endnoteRef/>
      </w:r>
      <w:r w:rsidRPr="00830674">
        <w:rPr>
          <w:b w:val="0"/>
          <w:bCs/>
        </w:rPr>
        <w:t xml:space="preserve"> </w:t>
      </w:r>
      <w:proofErr w:type="spellStart"/>
      <w:r w:rsidRPr="00F22045">
        <w:rPr>
          <w:b w:val="0"/>
          <w:bCs/>
        </w:rPr>
        <w:t>A’raf</w:t>
      </w:r>
      <w:proofErr w:type="spellEnd"/>
      <w:r w:rsidRPr="00F22045">
        <w:rPr>
          <w:b w:val="0"/>
          <w:bCs/>
        </w:rPr>
        <w:t>, 7/96.</w:t>
      </w:r>
    </w:p>
  </w:endnote>
  <w:endnote w:id="2">
    <w:p w:rsidR="00A00349" w:rsidRPr="00F22045" w:rsidRDefault="00A00349" w:rsidP="002C3896">
      <w:pPr>
        <w:pStyle w:val="SonnotMetni"/>
        <w:rPr>
          <w:b w:val="0"/>
          <w:bCs/>
          <w:lang w:val="es-ES"/>
        </w:rPr>
      </w:pPr>
      <w:r w:rsidRPr="00F22045">
        <w:rPr>
          <w:rStyle w:val="SonnotBavurusu"/>
          <w:b w:val="0"/>
          <w:bCs/>
        </w:rPr>
        <w:endnoteRef/>
      </w:r>
      <w:r w:rsidR="00E222A8">
        <w:rPr>
          <w:b w:val="0"/>
          <w:bCs/>
        </w:rPr>
        <w:t xml:space="preserve"> </w:t>
      </w:r>
      <w:proofErr w:type="spellStart"/>
      <w:r w:rsidR="00E222A8">
        <w:rPr>
          <w:b w:val="0"/>
          <w:bCs/>
        </w:rPr>
        <w:t>Buhârî</w:t>
      </w:r>
      <w:proofErr w:type="spellEnd"/>
      <w:r w:rsidR="00E222A8">
        <w:rPr>
          <w:b w:val="0"/>
          <w:bCs/>
        </w:rPr>
        <w:t>, Zekât, 50.</w:t>
      </w:r>
    </w:p>
    <w:p w:rsidR="00A00349" w:rsidRDefault="00A00349" w:rsidP="00A00349">
      <w:pPr>
        <w:pStyle w:val="SonnotMetni"/>
        <w:spacing w:line="276" w:lineRule="auto"/>
        <w:rPr>
          <w:i/>
          <w:iCs/>
        </w:rPr>
      </w:pPr>
    </w:p>
    <w:p w:rsidR="00A00349" w:rsidRPr="00830674" w:rsidRDefault="00916D6D" w:rsidP="002C3896">
      <w:pPr>
        <w:pStyle w:val="SonnotMetni"/>
        <w:spacing w:line="276" w:lineRule="auto"/>
        <w:ind w:firstLine="708"/>
        <w:jc w:val="right"/>
        <w:rPr>
          <w:b w:val="0"/>
          <w:bCs/>
          <w:sz w:val="24"/>
          <w:szCs w:val="24"/>
        </w:rPr>
      </w:pPr>
      <w:proofErr w:type="spellStart"/>
      <w:r w:rsidRPr="00D35D57">
        <w:rPr>
          <w:i/>
          <w:iCs/>
          <w:sz w:val="24"/>
          <w:szCs w:val="24"/>
        </w:rPr>
        <w:t>Generaldirektion</w:t>
      </w:r>
      <w:proofErr w:type="spellEnd"/>
      <w:r w:rsidRPr="00D35D57">
        <w:rPr>
          <w:i/>
          <w:iCs/>
          <w:sz w:val="24"/>
          <w:szCs w:val="24"/>
        </w:rPr>
        <w:t xml:space="preserve"> </w:t>
      </w:r>
      <w:proofErr w:type="spellStart"/>
      <w:r w:rsidRPr="00D35D57">
        <w:rPr>
          <w:i/>
          <w:iCs/>
          <w:sz w:val="24"/>
          <w:szCs w:val="24"/>
        </w:rPr>
        <w:t>für</w:t>
      </w:r>
      <w:proofErr w:type="spellEnd"/>
      <w:r w:rsidRPr="00D35D57">
        <w:rPr>
          <w:i/>
          <w:iCs/>
          <w:sz w:val="24"/>
          <w:szCs w:val="24"/>
        </w:rPr>
        <w:t xml:space="preserve"> </w:t>
      </w:r>
      <w:proofErr w:type="spellStart"/>
      <w:r w:rsidRPr="00D35D57">
        <w:rPr>
          <w:i/>
          <w:iCs/>
          <w:sz w:val="24"/>
          <w:szCs w:val="24"/>
        </w:rPr>
        <w:t>religiöse</w:t>
      </w:r>
      <w:proofErr w:type="spellEnd"/>
      <w:r w:rsidRPr="00D35D57">
        <w:rPr>
          <w:i/>
          <w:iCs/>
          <w:sz w:val="24"/>
          <w:szCs w:val="24"/>
        </w:rPr>
        <w:t xml:space="preserve"> </w:t>
      </w:r>
      <w:proofErr w:type="spellStart"/>
      <w:r w:rsidRPr="00D35D57">
        <w:rPr>
          <w:i/>
          <w:iCs/>
          <w:sz w:val="24"/>
          <w:szCs w:val="24"/>
        </w:rPr>
        <w:t>Dienste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1" w:rsidRDefault="00EE7B51">
      <w:r>
        <w:separator/>
      </w:r>
    </w:p>
  </w:footnote>
  <w:footnote w:type="continuationSeparator" w:id="0">
    <w:p w:rsidR="00EE7B51" w:rsidRDefault="00EE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1568"/>
    <w:rsid w:val="00071DB7"/>
    <w:rsid w:val="000720EC"/>
    <w:rsid w:val="0007258F"/>
    <w:rsid w:val="000725AA"/>
    <w:rsid w:val="00073933"/>
    <w:rsid w:val="000744C7"/>
    <w:rsid w:val="000749BA"/>
    <w:rsid w:val="00074EE5"/>
    <w:rsid w:val="0007578C"/>
    <w:rsid w:val="000757B3"/>
    <w:rsid w:val="000802B1"/>
    <w:rsid w:val="00080635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0B0"/>
    <w:rsid w:val="000D4A7C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E47"/>
    <w:rsid w:val="00104758"/>
    <w:rsid w:val="0010663D"/>
    <w:rsid w:val="00107EDC"/>
    <w:rsid w:val="00110173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17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896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23D5"/>
    <w:rsid w:val="003257FA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4C31"/>
    <w:rsid w:val="00356968"/>
    <w:rsid w:val="00356A95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44C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5635"/>
    <w:rsid w:val="003B5BEA"/>
    <w:rsid w:val="003B5D20"/>
    <w:rsid w:val="003B6546"/>
    <w:rsid w:val="003B6E8A"/>
    <w:rsid w:val="003C0C20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253"/>
    <w:rsid w:val="004354AC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B0AA1"/>
    <w:rsid w:val="004B1263"/>
    <w:rsid w:val="004B1C71"/>
    <w:rsid w:val="004B26C4"/>
    <w:rsid w:val="004B2B5B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3162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4CEC"/>
    <w:rsid w:val="00636AD5"/>
    <w:rsid w:val="00636DB5"/>
    <w:rsid w:val="00637481"/>
    <w:rsid w:val="0064004F"/>
    <w:rsid w:val="00640A78"/>
    <w:rsid w:val="00640BF5"/>
    <w:rsid w:val="00641437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2D1A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5299"/>
    <w:rsid w:val="006F53F6"/>
    <w:rsid w:val="006F5729"/>
    <w:rsid w:val="007009EF"/>
    <w:rsid w:val="007009F1"/>
    <w:rsid w:val="00700C87"/>
    <w:rsid w:val="00701303"/>
    <w:rsid w:val="00702488"/>
    <w:rsid w:val="007030A0"/>
    <w:rsid w:val="0070332C"/>
    <w:rsid w:val="00703A6F"/>
    <w:rsid w:val="00704F33"/>
    <w:rsid w:val="007053EA"/>
    <w:rsid w:val="00705453"/>
    <w:rsid w:val="007061A1"/>
    <w:rsid w:val="007064D9"/>
    <w:rsid w:val="007130FB"/>
    <w:rsid w:val="00713F34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7C1"/>
    <w:rsid w:val="00741DFD"/>
    <w:rsid w:val="007423CD"/>
    <w:rsid w:val="00742758"/>
    <w:rsid w:val="00743720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59B0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3EDB"/>
    <w:rsid w:val="007946B5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3E5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E4D"/>
    <w:rsid w:val="008E2FF4"/>
    <w:rsid w:val="008E2FFB"/>
    <w:rsid w:val="008E3B4A"/>
    <w:rsid w:val="008E41A1"/>
    <w:rsid w:val="008E41DB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6B3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4213"/>
    <w:rsid w:val="00914DFF"/>
    <w:rsid w:val="009165A3"/>
    <w:rsid w:val="00916D6D"/>
    <w:rsid w:val="00916F6D"/>
    <w:rsid w:val="00916FA5"/>
    <w:rsid w:val="00920B2D"/>
    <w:rsid w:val="00922F75"/>
    <w:rsid w:val="00923048"/>
    <w:rsid w:val="00923530"/>
    <w:rsid w:val="00923ED4"/>
    <w:rsid w:val="00925362"/>
    <w:rsid w:val="00925F9B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58B3"/>
    <w:rsid w:val="009361BA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7F2"/>
    <w:rsid w:val="00972B03"/>
    <w:rsid w:val="00972BA5"/>
    <w:rsid w:val="0097575E"/>
    <w:rsid w:val="009766DD"/>
    <w:rsid w:val="00976FDB"/>
    <w:rsid w:val="0097724E"/>
    <w:rsid w:val="00977E83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F073B"/>
    <w:rsid w:val="009F0FC0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2D10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760"/>
    <w:rsid w:val="00A728B9"/>
    <w:rsid w:val="00A72D9B"/>
    <w:rsid w:val="00A73B70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3A1C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9DA"/>
    <w:rsid w:val="00B11C7B"/>
    <w:rsid w:val="00B1209D"/>
    <w:rsid w:val="00B12565"/>
    <w:rsid w:val="00B128FA"/>
    <w:rsid w:val="00B14BF7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35BE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257B"/>
    <w:rsid w:val="00BA323E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23FF"/>
    <w:rsid w:val="00BC27F6"/>
    <w:rsid w:val="00BC2B46"/>
    <w:rsid w:val="00BC2E91"/>
    <w:rsid w:val="00BC47FE"/>
    <w:rsid w:val="00BC5829"/>
    <w:rsid w:val="00BC5DDF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B37"/>
    <w:rsid w:val="00BE5E24"/>
    <w:rsid w:val="00BE5E88"/>
    <w:rsid w:val="00BE6E26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A63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778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BC4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183A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5BF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EA"/>
    <w:rsid w:val="00E9137E"/>
    <w:rsid w:val="00E92434"/>
    <w:rsid w:val="00E9289D"/>
    <w:rsid w:val="00E93EA1"/>
    <w:rsid w:val="00E93F34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B51"/>
    <w:rsid w:val="00EE7E3B"/>
    <w:rsid w:val="00EF04AA"/>
    <w:rsid w:val="00EF07F6"/>
    <w:rsid w:val="00EF0ACB"/>
    <w:rsid w:val="00EF0FA5"/>
    <w:rsid w:val="00EF18FF"/>
    <w:rsid w:val="00EF1CFA"/>
    <w:rsid w:val="00EF287F"/>
    <w:rsid w:val="00EF2F19"/>
    <w:rsid w:val="00EF3CDE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024F"/>
    <w:rsid w:val="00F31C01"/>
    <w:rsid w:val="00F34E63"/>
    <w:rsid w:val="00F3549A"/>
    <w:rsid w:val="00F35D9C"/>
    <w:rsid w:val="00F3614E"/>
    <w:rsid w:val="00F36549"/>
    <w:rsid w:val="00F37E9A"/>
    <w:rsid w:val="00F40564"/>
    <w:rsid w:val="00F41AE7"/>
    <w:rsid w:val="00F41AFF"/>
    <w:rsid w:val="00F426CD"/>
    <w:rsid w:val="00F42EDF"/>
    <w:rsid w:val="00F434B3"/>
    <w:rsid w:val="00F43501"/>
    <w:rsid w:val="00F44F37"/>
    <w:rsid w:val="00F456B7"/>
    <w:rsid w:val="00F460C4"/>
    <w:rsid w:val="00F4674D"/>
    <w:rsid w:val="00F47D6B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3CF65-74EA-4D9E-84A8-A6F81B3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DKFT66RQZEX3-1797567310-1845</_dlc_DocId>
    <_dlc_DocIdUrl xmlns="4a2ce632-3ebe-48ff-a8b1-ed342ea1f401">
      <Url>https://dinhizmetleri.diyanet.gov.tr/_layouts/15/DocIdRedir.aspx?ID=DKFT66RQZEX3-1797567310-1845</Url>
      <Description>DKFT66RQZEX3-1797567310-1845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50727-2506-4AF2-9AB0-0C1B30FF2157}"/>
</file>

<file path=customXml/itemProps2.xml><?xml version="1.0" encoding="utf-8"?>
<ds:datastoreItem xmlns:ds="http://schemas.openxmlformats.org/officeDocument/2006/customXml" ds:itemID="{28962437-EC00-4345-BC8F-0137026EA9D8}"/>
</file>

<file path=customXml/itemProps3.xml><?xml version="1.0" encoding="utf-8"?>
<ds:datastoreItem xmlns:ds="http://schemas.openxmlformats.org/officeDocument/2006/customXml" ds:itemID="{32C41998-627C-4C06-896D-5F107442E658}"/>
</file>

<file path=customXml/itemProps4.xml><?xml version="1.0" encoding="utf-8"?>
<ds:datastoreItem xmlns:ds="http://schemas.openxmlformats.org/officeDocument/2006/customXml" ds:itemID="{EF88FF5D-83CA-4B2B-BC28-8E434F18A45E}"/>
</file>

<file path=customXml/itemProps5.xml><?xml version="1.0" encoding="utf-8"?>
<ds:datastoreItem xmlns:ds="http://schemas.openxmlformats.org/officeDocument/2006/customXml" ds:itemID="{C2F17234-6A0A-48F4-B386-B891B0DF1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2020-09-18T08:37:00Z</cp:lastPrinted>
  <dcterms:created xsi:type="dcterms:W3CDTF">2020-09-17T19:43:00Z</dcterms:created>
  <dcterms:modified xsi:type="dcterms:W3CDTF">2020-09-18T08:37:00Z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342bb811-d7db-4f34-b78a-0ebaeb5189dd</vt:lpwstr>
  </property>
  <property fmtid="{D5CDD505-2E9C-101B-9397-08002B2CF9AE}" pid="4" name="TaxKeyword">
    <vt:lpwstr>71;#hutbe|367964cc-f3b8-4af9-9c9a-49236226e63f</vt:lpwstr>
  </property>
</Properties>
</file>